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AFD45" w14:textId="3FD48173" w:rsidR="002D4BB1" w:rsidRPr="0000778F" w:rsidRDefault="00042356" w:rsidP="006E0ECD">
      <w:r>
        <w:rPr>
          <w:noProof/>
          <w:snapToGrid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D109423" wp14:editId="52437201">
                <wp:simplePos x="0" y="0"/>
                <wp:positionH relativeFrom="column">
                  <wp:posOffset>-91140</wp:posOffset>
                </wp:positionH>
                <wp:positionV relativeFrom="paragraph">
                  <wp:posOffset>-235068</wp:posOffset>
                </wp:positionV>
                <wp:extent cx="7458075" cy="1114810"/>
                <wp:effectExtent l="0" t="0" r="28575" b="9525"/>
                <wp:wrapNone/>
                <wp:docPr id="1693813188" name="Group 1693813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075" cy="1114810"/>
                          <a:chOff x="286247" y="1"/>
                          <a:chExt cx="7458153" cy="675263"/>
                        </a:xfrm>
                      </wpg:grpSpPr>
                      <wps:wsp>
                        <wps:cNvPr id="1442570720" name="Rectangle 5"/>
                        <wps:cNvSpPr/>
                        <wps:spPr>
                          <a:xfrm>
                            <a:off x="7351335" y="1"/>
                            <a:ext cx="393065" cy="675216"/>
                          </a:xfrm>
                          <a:prstGeom prst="rect">
                            <a:avLst/>
                          </a:prstGeom>
                          <a:solidFill>
                            <a:srgbClr val="FBDD40"/>
                          </a:solidFill>
                          <a:ln>
                            <a:solidFill>
                              <a:srgbClr val="FBDD4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648361" name="Text Box 7"/>
                        <wps:cNvSpPr txBox="1"/>
                        <wps:spPr>
                          <a:xfrm>
                            <a:off x="286247" y="79325"/>
                            <a:ext cx="7075854" cy="5959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E03D93" w14:textId="6EFA6E82" w:rsidR="00922275" w:rsidRDefault="00922275" w:rsidP="00042356">
                              <w:pPr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</w:pPr>
                              <w:r w:rsidRPr="0002649F"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  <w:t xml:space="preserve">Strategic </w:t>
                              </w:r>
                              <w:r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  <w:t>Field Program</w:t>
                              </w:r>
                              <w:r w:rsidRPr="0002649F"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  <w:t xml:space="preserve"> (S</w:t>
                              </w:r>
                              <w:r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  <w:t>FP</w:t>
                              </w:r>
                              <w:r w:rsidRPr="0002649F"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  <w:t>)</w:t>
                              </w:r>
                              <w:r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38722039" w14:textId="1964F8B8" w:rsidR="00922275" w:rsidRPr="00B462E0" w:rsidRDefault="00922275" w:rsidP="00042356">
                              <w:pPr>
                                <w:rPr>
                                  <w:rFonts w:cstheme="minorHAnsi"/>
                                  <w:sz w:val="48"/>
                                  <w:szCs w:val="40"/>
                                </w:rPr>
                              </w:pPr>
                              <w:r w:rsidRPr="00B462E0">
                                <w:rPr>
                                  <w:rFonts w:cstheme="minorHAnsi"/>
                                  <w:sz w:val="48"/>
                                  <w:szCs w:val="40"/>
                                </w:rPr>
                                <w:t>Project Progress Report</w:t>
                              </w:r>
                            </w:p>
                            <w:p w14:paraId="4CF7C75F" w14:textId="69A70405" w:rsidR="00922275" w:rsidRPr="0002649F" w:rsidRDefault="00922275" w:rsidP="00953BA8">
                              <w:pPr>
                                <w:ind w:left="619"/>
                                <w:rPr>
                                  <w:rFonts w:cstheme="minorHAnsi"/>
                                  <w:sz w:val="56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109423" id="Group 1693813188" o:spid="_x0000_s1026" style="position:absolute;margin-left:-7.2pt;margin-top:-18.5pt;width:587.25pt;height:87.8pt;z-index:-251658240;mso-width-relative:margin;mso-height-relative:margin" coordorigin="2862" coordsize="74581,67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">
                <v:rect id="Rectangle 5" o:spid="_x0000_s1027" style="position:absolute;left:73513;width:3931;height:67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" fillcolor="#fbdd40" strokecolor="#fbdd40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862;top:793;width:70759;height:59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" filled="f" stroked="f" strokeweight=".5pt">
                  <v:textbox>
                    <w:txbxContent>
                      <w:p w14:paraId="44E03D93" w14:textId="6EFA6E82" w:rsidR="00922275" w:rsidRDefault="00922275" w:rsidP="00042356">
                        <w:pPr>
                          <w:rPr>
                            <w:rFonts w:cstheme="minorHAnsi"/>
                            <w:sz w:val="56"/>
                            <w:szCs w:val="48"/>
                          </w:rPr>
                        </w:pPr>
                        <w:r w:rsidRPr="0002649F">
                          <w:rPr>
                            <w:rFonts w:cstheme="minorHAnsi"/>
                            <w:sz w:val="56"/>
                            <w:szCs w:val="48"/>
                          </w:rPr>
                          <w:t xml:space="preserve">Strategic </w:t>
                        </w:r>
                        <w:r>
                          <w:rPr>
                            <w:rFonts w:cstheme="minorHAnsi"/>
                            <w:sz w:val="56"/>
                            <w:szCs w:val="48"/>
                          </w:rPr>
                          <w:t>Field Program</w:t>
                        </w:r>
                        <w:r w:rsidRPr="0002649F">
                          <w:rPr>
                            <w:rFonts w:cstheme="minorHAnsi"/>
                            <w:sz w:val="56"/>
                            <w:szCs w:val="48"/>
                          </w:rPr>
                          <w:t xml:space="preserve"> (S</w:t>
                        </w:r>
                        <w:r>
                          <w:rPr>
                            <w:rFonts w:cstheme="minorHAnsi"/>
                            <w:sz w:val="56"/>
                            <w:szCs w:val="48"/>
                          </w:rPr>
                          <w:t>FP</w:t>
                        </w:r>
                        <w:r w:rsidRPr="0002649F">
                          <w:rPr>
                            <w:rFonts w:cstheme="minorHAnsi"/>
                            <w:sz w:val="56"/>
                            <w:szCs w:val="48"/>
                          </w:rPr>
                          <w:t>)</w:t>
                        </w:r>
                        <w:r>
                          <w:rPr>
                            <w:rFonts w:cstheme="minorHAnsi"/>
                            <w:sz w:val="56"/>
                            <w:szCs w:val="48"/>
                          </w:rPr>
                          <w:t xml:space="preserve"> </w:t>
                        </w:r>
                      </w:p>
                      <w:p w14:paraId="38722039" w14:textId="1964F8B8" w:rsidR="00922275" w:rsidRPr="00B462E0" w:rsidRDefault="00922275" w:rsidP="00042356">
                        <w:pPr>
                          <w:rPr>
                            <w:rFonts w:cstheme="minorHAnsi"/>
                            <w:sz w:val="48"/>
                            <w:szCs w:val="40"/>
                          </w:rPr>
                        </w:pPr>
                        <w:r w:rsidRPr="00B462E0">
                          <w:rPr>
                            <w:rFonts w:cstheme="minorHAnsi"/>
                            <w:sz w:val="48"/>
                            <w:szCs w:val="40"/>
                          </w:rPr>
                          <w:t>Project Progress Report</w:t>
                        </w:r>
                      </w:p>
                      <w:p w14:paraId="4CF7C75F" w14:textId="69A70405" w:rsidR="00922275" w:rsidRPr="0002649F" w:rsidRDefault="00922275" w:rsidP="00953BA8">
                        <w:pPr>
                          <w:ind w:left="619"/>
                          <w:rPr>
                            <w:rFonts w:cstheme="minorHAnsi"/>
                            <w:sz w:val="56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CC313A" w14:textId="77777777" w:rsidR="00574A3E" w:rsidRDefault="00574A3E" w:rsidP="00461559">
      <w:pPr>
        <w:jc w:val="right"/>
      </w:pPr>
    </w:p>
    <w:p w14:paraId="258D867A" w14:textId="77777777" w:rsidR="00574A3E" w:rsidRDefault="00574A3E" w:rsidP="006E0ECD"/>
    <w:p w14:paraId="02F9AEEC" w14:textId="7E34B975" w:rsidR="00574A3E" w:rsidRDefault="00574A3E" w:rsidP="006E0ECD"/>
    <w:p w14:paraId="7DA890E8" w14:textId="77777777" w:rsidR="00B462E0" w:rsidRDefault="00B462E0" w:rsidP="00F6017B">
      <w:pPr>
        <w:keepNext/>
        <w:keepLines/>
      </w:pPr>
    </w:p>
    <w:p w14:paraId="1C18835E" w14:textId="77777777" w:rsidR="00B462E0" w:rsidRDefault="00B462E0" w:rsidP="00F6017B">
      <w:pPr>
        <w:keepNext/>
        <w:keepLines/>
      </w:pPr>
    </w:p>
    <w:p w14:paraId="5ABE37E1" w14:textId="77777777" w:rsidR="00B1241A" w:rsidRDefault="00B1241A" w:rsidP="00F6017B">
      <w:pPr>
        <w:keepNext/>
        <w:keepLines/>
      </w:pPr>
    </w:p>
    <w:p w14:paraId="204AA49B" w14:textId="77777777" w:rsidR="00B1241A" w:rsidRDefault="00B1241A" w:rsidP="00F6017B">
      <w:pPr>
        <w:keepNext/>
        <w:keepLines/>
      </w:pPr>
    </w:p>
    <w:p w14:paraId="06D8351A" w14:textId="4E72AC59" w:rsidR="00A56CAA" w:rsidRPr="0000778F" w:rsidRDefault="009860EC" w:rsidP="00F6017B">
      <w:pPr>
        <w:keepNext/>
        <w:keepLines/>
      </w:pPr>
      <w:r w:rsidRPr="0000778F">
        <w:t>C</w:t>
      </w:r>
      <w:r w:rsidR="00A56CAA" w:rsidRPr="0000778F">
        <w:t xml:space="preserve">ompleted </w:t>
      </w:r>
      <w:r w:rsidR="007101BA">
        <w:t>reports</w:t>
      </w:r>
      <w:r w:rsidR="00A56CAA" w:rsidRPr="0000778F">
        <w:t xml:space="preserve"> must be returned by email to </w:t>
      </w:r>
      <w:hyperlink r:id="rId11">
        <w:r w:rsidR="009D44C1" w:rsidRPr="009D44C1">
          <w:rPr>
            <w:rStyle w:val="Hyperlink"/>
          </w:rPr>
          <w:t>Evaluation.Coordinator@gov.sk.ca</w:t>
        </w:r>
      </w:hyperlink>
      <w:r w:rsidR="00A56CAA" w:rsidRPr="0000778F">
        <w:t xml:space="preserve"> </w:t>
      </w:r>
    </w:p>
    <w:tbl>
      <w:tblPr>
        <w:tblStyle w:val="TableGrid"/>
        <w:tblpPr w:leftFromText="180" w:rightFromText="180" w:vertAnchor="text" w:horzAnchor="margin" w:tblpY="1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9175"/>
      </w:tblGrid>
      <w:tr w:rsidR="00A56CAA" w:rsidRPr="0000778F" w14:paraId="10895B0F" w14:textId="77777777" w:rsidTr="002A1B5C"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14:paraId="2F79D068" w14:textId="77777777" w:rsidR="00A56CAA" w:rsidRPr="0000778F" w:rsidRDefault="00A56CAA" w:rsidP="00F6017B">
            <w:pPr>
              <w:keepNext/>
              <w:keepLines/>
              <w:spacing w:before="60" w:after="60"/>
            </w:pPr>
            <w:bookmarkStart w:id="0" w:name="_Hlk143000077"/>
            <w:r w:rsidRPr="0000778F">
              <w:t>Project Title:</w:t>
            </w:r>
          </w:p>
        </w:tc>
        <w:sdt>
          <w:sdtPr>
            <w:id w:val="-1281956374"/>
            <w:placeholder>
              <w:docPart w:val="CD5EA072E527413BAC4F157177E422BF"/>
            </w:placeholder>
          </w:sdtPr>
          <w:sdtContent>
            <w:tc>
              <w:tcPr>
                <w:tcW w:w="917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F3CF4D4" w14:textId="23904E4C" w:rsidR="00A56CAA" w:rsidRPr="0000778F" w:rsidRDefault="009C2619" w:rsidP="00F6017B">
                <w:pPr>
                  <w:keepNext/>
                  <w:keepLines/>
                  <w:spacing w:before="60" w:after="60"/>
                </w:pPr>
                <w:r>
                  <w:t>Cultural and Agronomic Management of Weeds in Annual Crops with an Emphasis on Kochia</w:t>
                </w:r>
              </w:p>
            </w:tc>
          </w:sdtContent>
        </w:sdt>
      </w:tr>
      <w:tr w:rsidR="002A1B5C" w:rsidRPr="0000778F" w14:paraId="34E11CB3" w14:textId="77777777" w:rsidTr="002A1B5C"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14:paraId="0059394D" w14:textId="085C1241" w:rsidR="002A1B5C" w:rsidRPr="0000778F" w:rsidRDefault="002A1B5C" w:rsidP="00F6017B">
            <w:pPr>
              <w:keepNext/>
              <w:keepLines/>
              <w:spacing w:before="60" w:after="60"/>
            </w:pPr>
            <w:r>
              <w:t>S</w:t>
            </w:r>
            <w:r w:rsidR="002E7A95">
              <w:t>FP</w:t>
            </w:r>
            <w:r>
              <w:t xml:space="preserve"> File Number:</w:t>
            </w:r>
          </w:p>
        </w:tc>
        <w:sdt>
          <w:sdtPr>
            <w:id w:val="152950496"/>
            <w:placeholder>
              <w:docPart w:val="51A9BA9FBAC74A35B36044CA9573B164"/>
            </w:placeholder>
          </w:sdtPr>
          <w:sdtContent>
            <w:tc>
              <w:tcPr>
                <w:tcW w:w="91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F7DCDE" w14:textId="1A298E46" w:rsidR="002A1B5C" w:rsidRDefault="009C2619" w:rsidP="00F6017B">
                <w:pPr>
                  <w:keepNext/>
                  <w:keepLines/>
                  <w:spacing w:before="60" w:after="60"/>
                </w:pPr>
                <w:r>
                  <w:t>20230578</w:t>
                </w:r>
              </w:p>
            </w:tc>
          </w:sdtContent>
        </w:sdt>
      </w:tr>
      <w:tr w:rsidR="002A1B5C" w:rsidRPr="0000778F" w14:paraId="25125FB6" w14:textId="77777777" w:rsidTr="002A1B5C">
        <w:tc>
          <w:tcPr>
            <w:tcW w:w="1800" w:type="dxa"/>
            <w:tcBorders>
              <w:bottom w:val="nil"/>
            </w:tcBorders>
            <w:shd w:val="clear" w:color="auto" w:fill="auto"/>
            <w:vAlign w:val="center"/>
          </w:tcPr>
          <w:p w14:paraId="060AA453" w14:textId="5A3B8CA1" w:rsidR="002A1B5C" w:rsidRPr="0000778F" w:rsidRDefault="002A1B5C" w:rsidP="00F6017B">
            <w:pPr>
              <w:keepNext/>
              <w:keepLines/>
              <w:spacing w:before="60" w:after="60"/>
            </w:pPr>
            <w:r>
              <w:t>Reporting Period:</w:t>
            </w:r>
          </w:p>
        </w:tc>
        <w:sdt>
          <w:sdtPr>
            <w:id w:val="696976837"/>
            <w:placeholder>
              <w:docPart w:val="EBFAD0AE426B442E86E22CDB766838DA"/>
            </w:placeholder>
          </w:sdtPr>
          <w:sdtContent>
            <w:tc>
              <w:tcPr>
                <w:tcW w:w="91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14EBF6B" w14:textId="7CB9ECD4" w:rsidR="002A1B5C" w:rsidRDefault="009C2619" w:rsidP="00F6017B">
                <w:pPr>
                  <w:keepNext/>
                  <w:keepLines/>
                  <w:spacing w:before="60" w:after="60"/>
                </w:pPr>
                <w:r>
                  <w:t>April 1, 2024 to December 10, 2024</w:t>
                </w:r>
              </w:p>
            </w:tc>
          </w:sdtContent>
        </w:sdt>
      </w:tr>
    </w:tbl>
    <w:p w14:paraId="7338143F" w14:textId="3CAADE0F" w:rsidR="00A56CAA" w:rsidRPr="006E0ECD" w:rsidRDefault="00C30E40" w:rsidP="00C65DB3">
      <w:pPr>
        <w:pStyle w:val="Heading1"/>
        <w:keepNext w:val="0"/>
      </w:pPr>
      <w:r>
        <w:t>P</w:t>
      </w:r>
      <w:r w:rsidRPr="00C30E40">
        <w:t xml:space="preserve">rincipal </w:t>
      </w:r>
      <w:r w:rsidR="00A56CAA" w:rsidRPr="006E0ECD">
        <w:t>Investigator</w:t>
      </w:r>
    </w:p>
    <w:tbl>
      <w:tblPr>
        <w:tblStyle w:val="TableGrid"/>
        <w:tblpPr w:leftFromText="180" w:rightFromText="180" w:vertAnchor="text" w:horzAnchor="margin" w:tblpY="168"/>
        <w:tblW w:w="109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60"/>
        <w:gridCol w:w="180"/>
        <w:gridCol w:w="270"/>
        <w:gridCol w:w="9270"/>
      </w:tblGrid>
      <w:tr w:rsidR="00A56CAA" w:rsidRPr="0000778F" w14:paraId="6D675339" w14:textId="77777777" w:rsidTr="00313CBB">
        <w:trPr>
          <w:cantSplit/>
        </w:trPr>
        <w:tc>
          <w:tcPr>
            <w:tcW w:w="126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DA727" w14:textId="77777777" w:rsidR="00A56CAA" w:rsidRPr="0000778F" w:rsidRDefault="00A56CAA" w:rsidP="00C65DB3">
            <w:pPr>
              <w:keepLines/>
              <w:spacing w:before="60" w:after="60"/>
            </w:pPr>
            <w:r w:rsidRPr="0000778F">
              <w:t>Full Name:</w:t>
            </w:r>
          </w:p>
        </w:tc>
        <w:sdt>
          <w:sdtPr>
            <w:id w:val="-747506746"/>
            <w:placeholder>
              <w:docPart w:val="84860780568242CA8FB525823710144D"/>
            </w:placeholder>
          </w:sdtPr>
          <w:sdtContent>
            <w:tc>
              <w:tcPr>
                <w:tcW w:w="9720" w:type="dxa"/>
                <w:gridSpan w:val="3"/>
                <w:shd w:val="clear" w:color="auto" w:fill="auto"/>
                <w:vAlign w:val="center"/>
              </w:tcPr>
              <w:p w14:paraId="0EB268B3" w14:textId="47EB3D09" w:rsidR="00A56CAA" w:rsidRPr="0000778F" w:rsidRDefault="00872DD8" w:rsidP="00C65DB3">
                <w:pPr>
                  <w:keepLines/>
                  <w:spacing w:before="60" w:after="60"/>
                </w:pPr>
                <w:r>
                  <w:t>Shannon Chant</w:t>
                </w:r>
              </w:p>
            </w:tc>
          </w:sdtContent>
        </w:sdt>
      </w:tr>
      <w:tr w:rsidR="00A56CAA" w:rsidRPr="0000778F" w14:paraId="3EA428C4" w14:textId="77777777" w:rsidTr="00313CBB">
        <w:trPr>
          <w:cantSplit/>
        </w:trPr>
        <w:tc>
          <w:tcPr>
            <w:tcW w:w="144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F09464" w14:textId="77777777" w:rsidR="00A56CAA" w:rsidRPr="0000778F" w:rsidRDefault="00A56CAA" w:rsidP="00C65DB3">
            <w:pPr>
              <w:keepLines/>
              <w:spacing w:before="60" w:after="60"/>
            </w:pPr>
            <w:r w:rsidRPr="0000778F">
              <w:t>Organization:</w:t>
            </w:r>
          </w:p>
        </w:tc>
        <w:sdt>
          <w:sdtPr>
            <w:id w:val="1754933545"/>
            <w:placeholder>
              <w:docPart w:val="18830FF4D4894DB091610CD5022B54E3"/>
            </w:placeholder>
          </w:sdtPr>
          <w:sdtContent>
            <w:tc>
              <w:tcPr>
                <w:tcW w:w="9540" w:type="dxa"/>
                <w:gridSpan w:val="2"/>
                <w:shd w:val="clear" w:color="auto" w:fill="auto"/>
                <w:vAlign w:val="center"/>
              </w:tcPr>
              <w:p w14:paraId="3B797C59" w14:textId="1080F506" w:rsidR="00A56CAA" w:rsidRPr="0000778F" w:rsidRDefault="009A7C60" w:rsidP="00C65DB3">
                <w:pPr>
                  <w:keepLines/>
                  <w:spacing w:before="60" w:after="60"/>
                </w:pPr>
                <w:r>
                  <w:t xml:space="preserve"> </w:t>
                </w:r>
                <w:r w:rsidR="00872DD8">
                  <w:t>Ministry of Agriculture Regional Services Branch/Crops Extension Specialists</w:t>
                </w:r>
              </w:p>
            </w:tc>
          </w:sdtContent>
        </w:sdt>
      </w:tr>
      <w:tr w:rsidR="00A56CAA" w:rsidRPr="0000778F" w14:paraId="3073A3F2" w14:textId="77777777" w:rsidTr="00313CBB">
        <w:trPr>
          <w:cantSplit/>
        </w:trPr>
        <w:tc>
          <w:tcPr>
            <w:tcW w:w="17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BCB727" w14:textId="77777777" w:rsidR="00A56CAA" w:rsidRPr="0000778F" w:rsidRDefault="00A56CAA" w:rsidP="00C65DB3">
            <w:pPr>
              <w:keepLines/>
              <w:spacing w:before="60" w:after="60"/>
              <w:rPr>
                <w:rFonts w:eastAsiaTheme="minorEastAsia"/>
              </w:rPr>
            </w:pPr>
            <w:r w:rsidRPr="0000778F">
              <w:rPr>
                <w:rFonts w:eastAsiaTheme="minorEastAsia"/>
              </w:rPr>
              <w:t>Mailing Address:</w:t>
            </w:r>
          </w:p>
        </w:tc>
        <w:sdt>
          <w:sdtPr>
            <w:id w:val="668756606"/>
            <w:placeholder>
              <w:docPart w:val="C81CD6DCB90343C4997627693A05E32F"/>
            </w:placeholder>
          </w:sdtPr>
          <w:sdtContent>
            <w:tc>
              <w:tcPr>
                <w:tcW w:w="9270" w:type="dxa"/>
                <w:shd w:val="clear" w:color="auto" w:fill="auto"/>
                <w:vAlign w:val="center"/>
              </w:tcPr>
              <w:p w14:paraId="74CB25BC" w14:textId="16A2EB6A" w:rsidR="00A56CAA" w:rsidRPr="0000778F" w:rsidRDefault="009A7C60" w:rsidP="00C65DB3">
                <w:pPr>
                  <w:keepLines/>
                  <w:spacing w:before="60" w:after="60"/>
                </w:pPr>
                <w:r>
                  <w:t xml:space="preserve"> </w:t>
                </w:r>
                <w:r w:rsidR="00872DD8" w:rsidRPr="00872DD8">
                  <w:t>#101 – 350 Cheadle St W, Swift Current, SK S9H 4G3</w:t>
                </w:r>
                <w:r w:rsidR="00872DD8">
                  <w:rPr>
                    <w:u w:val="single"/>
                  </w:rPr>
                  <w:t xml:space="preserve">   </w:t>
                </w:r>
              </w:p>
            </w:tc>
          </w:sdtContent>
        </w:sdt>
      </w:tr>
      <w:tr w:rsidR="00A56CAA" w:rsidRPr="0000778F" w14:paraId="75E4AA6D" w14:textId="77777777" w:rsidTr="00313CBB">
        <w:trPr>
          <w:cantSplit/>
        </w:trPr>
        <w:tc>
          <w:tcPr>
            <w:tcW w:w="17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653E20" w14:textId="77777777" w:rsidR="00A56CAA" w:rsidRPr="0000778F" w:rsidRDefault="00A56CAA" w:rsidP="00C65DB3">
            <w:pPr>
              <w:keepLines/>
              <w:spacing w:before="60" w:after="60"/>
            </w:pPr>
            <w:r w:rsidRPr="0000778F">
              <w:t>Phone Number:</w:t>
            </w:r>
          </w:p>
        </w:tc>
        <w:sdt>
          <w:sdtPr>
            <w:id w:val="1626895078"/>
            <w:placeholder>
              <w:docPart w:val="1313BA5A015044F6B833336965DB900D"/>
            </w:placeholder>
          </w:sdtPr>
          <w:sdtContent>
            <w:tc>
              <w:tcPr>
                <w:tcW w:w="9270" w:type="dxa"/>
                <w:shd w:val="clear" w:color="auto" w:fill="auto"/>
                <w:vAlign w:val="center"/>
              </w:tcPr>
              <w:p w14:paraId="4A0D28D7" w14:textId="7A23E840" w:rsidR="00A56CAA" w:rsidRPr="0000778F" w:rsidRDefault="009A7C60" w:rsidP="00C65DB3">
                <w:pPr>
                  <w:keepLines/>
                  <w:spacing w:before="60" w:after="60"/>
                </w:pPr>
                <w:r>
                  <w:t xml:space="preserve"> </w:t>
                </w:r>
                <w:r w:rsidR="009C2619">
                  <w:t>306-77</w:t>
                </w:r>
                <w:r w:rsidR="00872DD8">
                  <w:t>8</w:t>
                </w:r>
                <w:r w:rsidR="009C2619">
                  <w:t>-</w:t>
                </w:r>
                <w:r w:rsidR="00872DD8">
                  <w:t>8291</w:t>
                </w:r>
              </w:p>
            </w:tc>
          </w:sdtContent>
        </w:sdt>
      </w:tr>
      <w:tr w:rsidR="00A56CAA" w:rsidRPr="0000778F" w14:paraId="4BF9F9AD" w14:textId="77777777" w:rsidTr="00313CBB">
        <w:trPr>
          <w:cantSplit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B0E22" w14:textId="0E92E76C" w:rsidR="00A56CAA" w:rsidRPr="0000778F" w:rsidRDefault="00A56CAA" w:rsidP="00C65DB3">
            <w:pPr>
              <w:keepLines/>
              <w:spacing w:before="60" w:after="60"/>
            </w:pPr>
            <w:r w:rsidRPr="0000778F">
              <w:t>E-mail:</w:t>
            </w:r>
          </w:p>
        </w:tc>
        <w:sdt>
          <w:sdtPr>
            <w:id w:val="-1920626598"/>
            <w:placeholder>
              <w:docPart w:val="4AB36A4720974496A2192A834AAAAAF8"/>
            </w:placeholder>
          </w:sdtPr>
          <w:sdtContent>
            <w:tc>
              <w:tcPr>
                <w:tcW w:w="10080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60A15FB" w14:textId="04614638" w:rsidR="00A56CAA" w:rsidRPr="0000778F" w:rsidRDefault="009A7C60" w:rsidP="00C65DB3">
                <w:pPr>
                  <w:keepLines/>
                  <w:spacing w:before="60" w:after="60"/>
                </w:pPr>
                <w:r>
                  <w:t xml:space="preserve"> </w:t>
                </w:r>
                <w:r w:rsidR="00872DD8">
                  <w:t xml:space="preserve"> </w:t>
                </w:r>
                <w:sdt>
                  <w:sdtPr>
                    <w:id w:val="1234887101"/>
                    <w:placeholder>
                      <w:docPart w:val="65FC63DC7B960C4881AD5AD304F39AC3"/>
                    </w:placeholder>
                  </w:sdtPr>
                  <w:sdtContent>
                    <w:r w:rsidR="00872DD8">
                      <w:t>shannon.chant@gov.sk.ca</w:t>
                    </w:r>
                  </w:sdtContent>
                </w:sdt>
              </w:p>
            </w:tc>
          </w:sdtContent>
        </w:sdt>
      </w:tr>
    </w:tbl>
    <w:p w14:paraId="360251DE" w14:textId="49E15AAE" w:rsidR="00A56CAA" w:rsidRDefault="00A56CAA" w:rsidP="00F6017B">
      <w:pPr>
        <w:pStyle w:val="Heading1"/>
        <w:rPr>
          <w:rStyle w:val="BodyTextChar"/>
          <w:b w:val="0"/>
          <w:bCs/>
        </w:rPr>
      </w:pPr>
      <w:r w:rsidRPr="006E0ECD">
        <w:t>Collaborators and Co-Investigators</w:t>
      </w:r>
      <w:r w:rsidR="00085993" w:rsidRPr="006E0ECD">
        <w:t xml:space="preserve"> </w:t>
      </w:r>
      <w:r w:rsidR="009164A5" w:rsidRPr="002A1B5C">
        <w:rPr>
          <w:rStyle w:val="BodyTextChar"/>
          <w:b w:val="0"/>
          <w:bCs/>
          <w:sz w:val="20"/>
          <w:szCs w:val="20"/>
        </w:rPr>
        <w:t>(add additional lines as needed)</w:t>
      </w:r>
    </w:p>
    <w:p w14:paraId="76AA35E5" w14:textId="006B806B" w:rsidR="00347910" w:rsidRPr="00347910" w:rsidRDefault="00347910" w:rsidP="00313CBB">
      <w:pPr>
        <w:keepNext/>
        <w:keepLines/>
        <w:tabs>
          <w:tab w:val="right" w:pos="11002"/>
        </w:tabs>
        <w:rPr>
          <w:rFonts w:eastAsia="Myriad Pro"/>
          <w:lang w:bidi="en-US"/>
        </w:rPr>
      </w:pPr>
      <w:r w:rsidRPr="0000778F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1074E35" wp14:editId="0306CA24">
                <wp:simplePos x="0" y="0"/>
                <wp:positionH relativeFrom="column">
                  <wp:posOffset>635</wp:posOffset>
                </wp:positionH>
                <wp:positionV relativeFrom="paragraph">
                  <wp:posOffset>79706</wp:posOffset>
                </wp:positionV>
                <wp:extent cx="7004304" cy="338328"/>
                <wp:effectExtent l="0" t="0" r="25400" b="24130"/>
                <wp:wrapNone/>
                <wp:docPr id="1779567128" name="Rectangle 1779567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304" cy="3383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874BD9" id="Rectangle 1" o:spid="_x0000_s1026" style="position:absolute;margin-left:.05pt;margin-top:6.3pt;width:551.5pt;height:26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" fillcolor="#f2f2f2 [3052]" strokecolor="#f2f2f2 [3052]" strokeweight="1pt"/>
            </w:pict>
          </mc:Fallback>
        </mc:AlternateContent>
      </w:r>
      <w:r w:rsidR="00313CBB">
        <w:rPr>
          <w:rFonts w:eastAsia="Myriad Pro"/>
          <w:lang w:bidi="en-US"/>
        </w:rPr>
        <w:tab/>
      </w:r>
    </w:p>
    <w:p w14:paraId="0FBB260F" w14:textId="372A420B" w:rsidR="009F4ED8" w:rsidRPr="009F4ED8" w:rsidRDefault="009F4ED8" w:rsidP="00313CBB">
      <w:pPr>
        <w:tabs>
          <w:tab w:val="left" w:pos="2178"/>
          <w:tab w:val="left" w:pos="4248"/>
          <w:tab w:val="left" w:pos="6707"/>
          <w:tab w:val="left" w:pos="8906"/>
          <w:tab w:val="left" w:pos="10205"/>
          <w:tab w:val="right" w:pos="11002"/>
        </w:tabs>
        <w:spacing w:before="60" w:after="60"/>
        <w:ind w:left="113"/>
        <w:rPr>
          <w:b/>
          <w:bCs/>
        </w:rPr>
      </w:pPr>
      <w:r>
        <w:rPr>
          <w:b/>
          <w:bCs/>
        </w:rPr>
        <w:t>Name</w:t>
      </w:r>
      <w:r w:rsidRPr="009F4ED8">
        <w:rPr>
          <w:b/>
          <w:bCs/>
        </w:rPr>
        <w:tab/>
      </w:r>
      <w:r>
        <w:rPr>
          <w:b/>
          <w:bCs/>
        </w:rPr>
        <w:t>Organization</w:t>
      </w:r>
      <w:r w:rsidRPr="009F4ED8">
        <w:rPr>
          <w:b/>
          <w:bCs/>
        </w:rPr>
        <w:tab/>
      </w:r>
      <w:r>
        <w:rPr>
          <w:b/>
          <w:bCs/>
        </w:rPr>
        <w:t>Mailing Address</w:t>
      </w:r>
      <w:r w:rsidRPr="009F4ED8">
        <w:rPr>
          <w:b/>
          <w:bCs/>
        </w:rPr>
        <w:tab/>
      </w:r>
      <w:r>
        <w:rPr>
          <w:b/>
          <w:bCs/>
        </w:rPr>
        <w:t>Phone Number</w:t>
      </w:r>
      <w:r w:rsidRPr="009F4ED8">
        <w:rPr>
          <w:b/>
          <w:bCs/>
        </w:rPr>
        <w:tab/>
      </w:r>
      <w:r>
        <w:rPr>
          <w:b/>
          <w:bCs/>
        </w:rPr>
        <w:t>Email</w:t>
      </w:r>
      <w:r w:rsidR="00313CBB">
        <w:rPr>
          <w:b/>
          <w:bCs/>
        </w:rPr>
        <w:tab/>
      </w:r>
      <w:r w:rsidR="00313CBB">
        <w:rPr>
          <w:b/>
          <w:bCs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36"/>
        <w:gridCol w:w="2642"/>
        <w:gridCol w:w="1605"/>
        <w:gridCol w:w="2876"/>
      </w:tblGrid>
      <w:tr w:rsidR="009F4ED8" w14:paraId="4ECF944E" w14:textId="77777777" w:rsidTr="00DD26D0">
        <w:trPr>
          <w:cantSplit/>
        </w:trPr>
        <w:tc>
          <w:tcPr>
            <w:tcW w:w="1843" w:type="dxa"/>
          </w:tcPr>
          <w:p w14:paraId="793FC758" w14:textId="683BCB43" w:rsidR="009F4ED8" w:rsidRDefault="009F4ED8" w:rsidP="0076679C">
            <w:pPr>
              <w:spacing w:before="60" w:after="60"/>
            </w:pPr>
            <w:r>
              <w:t xml:space="preserve"> </w:t>
            </w:r>
            <w:sdt>
              <w:sdtPr>
                <w:id w:val="655112435"/>
                <w:placeholder>
                  <w:docPart w:val="C3376466D08F487E8803880E571D99F5"/>
                </w:placeholder>
              </w:sdtPr>
              <w:sdtContent>
                <w:r w:rsidR="00872DD8">
                  <w:t>Amber Wall (project lead)</w:t>
                </w:r>
              </w:sdtContent>
            </w:sdt>
          </w:p>
        </w:tc>
        <w:tc>
          <w:tcPr>
            <w:tcW w:w="2036" w:type="dxa"/>
          </w:tcPr>
          <w:p w14:paraId="1ECF752E" w14:textId="0C06B8F2" w:rsidR="009F4ED8" w:rsidRDefault="009F4ED8" w:rsidP="0076679C">
            <w:pPr>
              <w:spacing w:before="60" w:after="60"/>
            </w:pPr>
            <w:r>
              <w:t xml:space="preserve"> </w:t>
            </w:r>
            <w:sdt>
              <w:sdtPr>
                <w:id w:val="-227305464"/>
                <w:placeholder>
                  <w:docPart w:val="C01563FFDA334590AF8E1F75E45D54DE"/>
                </w:placeholder>
              </w:sdtPr>
              <w:sdtContent>
                <w:r w:rsidR="00872DD8">
                  <w:t>Wheatland Conservation Area</w:t>
                </w:r>
              </w:sdtContent>
            </w:sdt>
          </w:p>
        </w:tc>
        <w:tc>
          <w:tcPr>
            <w:tcW w:w="2642" w:type="dxa"/>
          </w:tcPr>
          <w:p w14:paraId="17CF2314" w14:textId="1A4CCE64" w:rsidR="009F4ED8" w:rsidRDefault="009F4ED8" w:rsidP="0076679C">
            <w:pPr>
              <w:spacing w:before="60" w:after="60"/>
            </w:pPr>
            <w:r>
              <w:t xml:space="preserve"> </w:t>
            </w:r>
            <w:sdt>
              <w:sdtPr>
                <w:id w:val="331336979"/>
                <w:placeholder>
                  <w:docPart w:val="2D744C0F34EE4C6C83B729E9A0F6F8CB"/>
                </w:placeholder>
              </w:sdtPr>
              <w:sdtContent>
                <w:r w:rsidR="00872DD8">
                  <w:t>Box 2015, Swift Current, SK</w:t>
                </w:r>
                <w:r w:rsidR="00DD26D0">
                  <w:t xml:space="preserve"> </w:t>
                </w:r>
                <w:r w:rsidR="00872DD8">
                  <w:t>S9H 4M7</w:t>
                </w:r>
              </w:sdtContent>
            </w:sdt>
          </w:p>
        </w:tc>
        <w:tc>
          <w:tcPr>
            <w:tcW w:w="1605" w:type="dxa"/>
          </w:tcPr>
          <w:p w14:paraId="0081870B" w14:textId="638BD30A" w:rsidR="009F4ED8" w:rsidRDefault="009F4ED8" w:rsidP="0076679C">
            <w:pPr>
              <w:spacing w:before="60" w:after="60"/>
            </w:pPr>
            <w:r>
              <w:t xml:space="preserve"> </w:t>
            </w:r>
            <w:sdt>
              <w:sdtPr>
                <w:id w:val="1860781300"/>
                <w:placeholder>
                  <w:docPart w:val="FB87A242CAF443758298F9D3C3214337"/>
                </w:placeholder>
              </w:sdtPr>
              <w:sdtContent>
                <w:r w:rsidR="00872DD8">
                  <w:t>306-773-4775</w:t>
                </w:r>
              </w:sdtContent>
            </w:sdt>
          </w:p>
        </w:tc>
        <w:tc>
          <w:tcPr>
            <w:tcW w:w="2876" w:type="dxa"/>
          </w:tcPr>
          <w:p w14:paraId="04265D22" w14:textId="666AE0A8" w:rsidR="009F4ED8" w:rsidRDefault="009F4ED8" w:rsidP="0076679C">
            <w:pPr>
              <w:spacing w:before="60" w:after="60"/>
            </w:pPr>
            <w:r>
              <w:t xml:space="preserve"> </w:t>
            </w:r>
            <w:sdt>
              <w:sdtPr>
                <w:id w:val="-822890810"/>
                <w:placeholder>
                  <w:docPart w:val="453A4760298C4B86AB16A9A541211A63"/>
                </w:placeholder>
              </w:sdtPr>
              <w:sdtContent>
                <w:r w:rsidR="00872DD8">
                  <w:t>wcawall@sasktel.ne</w:t>
                </w:r>
                <w:r w:rsidR="00DD26D0">
                  <w:t>t</w:t>
                </w:r>
              </w:sdtContent>
            </w:sdt>
            <w:r>
              <w:t xml:space="preserve"> </w:t>
            </w:r>
          </w:p>
        </w:tc>
      </w:tr>
      <w:tr w:rsidR="00872DD8" w14:paraId="2E63387C" w14:textId="77777777" w:rsidTr="00DD26D0">
        <w:trPr>
          <w:cantSplit/>
        </w:trPr>
        <w:tc>
          <w:tcPr>
            <w:tcW w:w="1843" w:type="dxa"/>
          </w:tcPr>
          <w:p w14:paraId="4E17FD2F" w14:textId="4DBCFE0C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267157322"/>
                <w:placeholder>
                  <w:docPart w:val="22FDF719D1BEDA4E98DEB5A89A79D56C"/>
                </w:placeholder>
              </w:sdtPr>
              <w:sdtContent>
                <w:r>
                  <w:t>Lana Shaw</w:t>
                </w:r>
              </w:sdtContent>
            </w:sdt>
          </w:p>
        </w:tc>
        <w:tc>
          <w:tcPr>
            <w:tcW w:w="2036" w:type="dxa"/>
          </w:tcPr>
          <w:p w14:paraId="0958E3CC" w14:textId="1976D74A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744849066"/>
                <w:placeholder>
                  <w:docPart w:val="E7737C989B423644AFE0644967C39535"/>
                </w:placeholder>
              </w:sdtPr>
              <w:sdtContent>
                <w:r>
                  <w:t>South East Research Farm</w:t>
                </w:r>
              </w:sdtContent>
            </w:sdt>
          </w:p>
        </w:tc>
        <w:tc>
          <w:tcPr>
            <w:tcW w:w="2642" w:type="dxa"/>
          </w:tcPr>
          <w:p w14:paraId="3227B5EB" w14:textId="517A719B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1904673193"/>
                <w:placeholder>
                  <w:docPart w:val="37960FE99BB74C4392995C708CEBA363"/>
                </w:placeholder>
              </w:sdtPr>
              <w:sdtContent>
                <w:r w:rsidRPr="00356D53">
                  <w:rPr>
                    <w:rFonts w:cstheme="minorHAnsi"/>
                    <w:szCs w:val="22"/>
                  </w:rPr>
                  <w:t>Box 129, Redvers, SK S0C 2H0</w:t>
                </w:r>
              </w:sdtContent>
            </w:sdt>
          </w:p>
        </w:tc>
        <w:tc>
          <w:tcPr>
            <w:tcW w:w="1605" w:type="dxa"/>
          </w:tcPr>
          <w:p w14:paraId="387AC3AD" w14:textId="73FB6B21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1088607989"/>
                <w:placeholder>
                  <w:docPart w:val="F19BEB29BD40EB49B05FF68B83CDEE3E"/>
                </w:placeholder>
              </w:sdtPr>
              <w:sdtContent>
                <w:r>
                  <w:t>306-452-7253</w:t>
                </w:r>
              </w:sdtContent>
            </w:sdt>
          </w:p>
        </w:tc>
        <w:tc>
          <w:tcPr>
            <w:tcW w:w="2876" w:type="dxa"/>
          </w:tcPr>
          <w:p w14:paraId="58B18C61" w14:textId="650A0DB6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729462676"/>
                <w:placeholder>
                  <w:docPart w:val="FE740E709584A342A77289F08A882BD1"/>
                </w:placeholder>
              </w:sdtPr>
              <w:sdtContent>
                <w:r w:rsidRPr="00872DD8">
                  <w:t>lshaw.serf@gmail.com</w:t>
                </w:r>
              </w:sdtContent>
            </w:sdt>
            <w:r>
              <w:t xml:space="preserve"> </w:t>
            </w:r>
          </w:p>
        </w:tc>
      </w:tr>
      <w:tr w:rsidR="00313CBB" w14:paraId="61A20ACF" w14:textId="77777777" w:rsidTr="00DD26D0">
        <w:trPr>
          <w:cantSplit/>
        </w:trPr>
        <w:tc>
          <w:tcPr>
            <w:tcW w:w="1843" w:type="dxa"/>
          </w:tcPr>
          <w:p w14:paraId="03953236" w14:textId="400D9B42" w:rsidR="00313CBB" w:rsidRDefault="00313CBB" w:rsidP="0076679C">
            <w:pPr>
              <w:spacing w:before="60" w:after="60"/>
            </w:pPr>
            <w:r>
              <w:t xml:space="preserve"> </w:t>
            </w:r>
            <w:sdt>
              <w:sdtPr>
                <w:id w:val="2114865302"/>
                <w:placeholder>
                  <w:docPart w:val="3BD58212B8514BB7940DC7CDDAA5B336"/>
                </w:placeholder>
              </w:sdtPr>
              <w:sdtContent>
                <w:r w:rsidR="009C2619">
                  <w:t xml:space="preserve">Quin </w:t>
                </w:r>
                <w:proofErr w:type="spellStart"/>
                <w:r w:rsidR="009C2619">
                  <w:t>Cubbon</w:t>
                </w:r>
                <w:proofErr w:type="spellEnd"/>
              </w:sdtContent>
            </w:sdt>
          </w:p>
        </w:tc>
        <w:tc>
          <w:tcPr>
            <w:tcW w:w="2036" w:type="dxa"/>
          </w:tcPr>
          <w:p w14:paraId="0DB3ED14" w14:textId="2EF5886C" w:rsidR="00313CBB" w:rsidRDefault="00313CBB" w:rsidP="0076679C">
            <w:pPr>
              <w:spacing w:before="60" w:after="60"/>
            </w:pPr>
            <w:r>
              <w:t xml:space="preserve"> </w:t>
            </w:r>
            <w:sdt>
              <w:sdtPr>
                <w:id w:val="102612439"/>
                <w:placeholder>
                  <w:docPart w:val="073EB91B341944DBA9F31799423469F2"/>
                </w:placeholder>
              </w:sdtPr>
              <w:sdtContent>
                <w:r w:rsidR="009C2619">
                  <w:t>Ministry of Agriculture</w:t>
                </w:r>
              </w:sdtContent>
            </w:sdt>
          </w:p>
        </w:tc>
        <w:tc>
          <w:tcPr>
            <w:tcW w:w="2642" w:type="dxa"/>
          </w:tcPr>
          <w:p w14:paraId="4A9AD93A" w14:textId="0F968B80" w:rsidR="00313CBB" w:rsidRDefault="00313CBB" w:rsidP="0076679C">
            <w:pPr>
              <w:spacing w:before="60" w:after="60"/>
            </w:pPr>
            <w:r>
              <w:t xml:space="preserve"> </w:t>
            </w:r>
            <w:sdt>
              <w:sdtPr>
                <w:id w:val="967328038"/>
                <w:placeholder>
                  <w:docPart w:val="FE7D8CE8893846DFB19165C6C9F1F0EC"/>
                </w:placeholder>
              </w:sdtPr>
              <w:sdtContent>
                <w:sdt>
                  <w:sdtPr>
                    <w:id w:val="-1673250330"/>
                    <w:placeholder>
                      <w:docPart w:val="A2DB17B4B26BC8439C4910332321D9D1"/>
                    </w:placeholder>
                  </w:sdtPr>
                  <w:sdtContent>
                    <w:r w:rsidR="009C2619">
                      <w:t xml:space="preserve">A131-1192-102nd Street, North </w:t>
                    </w:r>
                    <w:proofErr w:type="spellStart"/>
                    <w:r w:rsidR="009C2619">
                      <w:t>Battleford</w:t>
                    </w:r>
                    <w:proofErr w:type="spellEnd"/>
                    <w:r w:rsidR="009C2619">
                      <w:t>, SK S9A 1E9</w:t>
                    </w:r>
                  </w:sdtContent>
                </w:sdt>
              </w:sdtContent>
            </w:sdt>
          </w:p>
        </w:tc>
        <w:tc>
          <w:tcPr>
            <w:tcW w:w="1605" w:type="dxa"/>
          </w:tcPr>
          <w:p w14:paraId="318C726B" w14:textId="7781685C" w:rsidR="00313CBB" w:rsidRDefault="00313CBB" w:rsidP="0076679C">
            <w:pPr>
              <w:spacing w:before="60" w:after="60"/>
            </w:pPr>
            <w:r>
              <w:t xml:space="preserve"> </w:t>
            </w:r>
            <w:sdt>
              <w:sdtPr>
                <w:id w:val="-108970620"/>
                <w:placeholder>
                  <w:docPart w:val="45753D4E02C14343867D35F6B5FF6798"/>
                </w:placeholder>
              </w:sdtPr>
              <w:sdtContent>
                <w:sdt>
                  <w:sdtPr>
                    <w:id w:val="804209202"/>
                    <w:placeholder>
                      <w:docPart w:val="8067A2D961CF6244AD7D8DC9C794067D"/>
                    </w:placeholder>
                  </w:sdtPr>
                  <w:sdtContent>
                    <w:r w:rsidR="009C2619">
                      <w:t>306-446-7475</w:t>
                    </w:r>
                  </w:sdtContent>
                </w:sdt>
              </w:sdtContent>
            </w:sdt>
          </w:p>
        </w:tc>
        <w:tc>
          <w:tcPr>
            <w:tcW w:w="2876" w:type="dxa"/>
          </w:tcPr>
          <w:p w14:paraId="740E3F5F" w14:textId="5F905B5B" w:rsidR="00313CBB" w:rsidRDefault="00313CBB" w:rsidP="0076679C">
            <w:pPr>
              <w:spacing w:before="60" w:after="60"/>
            </w:pPr>
            <w:r>
              <w:t xml:space="preserve"> </w:t>
            </w:r>
            <w:sdt>
              <w:sdtPr>
                <w:id w:val="1367954286"/>
                <w:placeholder>
                  <w:docPart w:val="D375119D17734EC88440A2CAAC94E168"/>
                </w:placeholder>
              </w:sdtPr>
              <w:sdtContent>
                <w:r w:rsidR="009C2619" w:rsidRPr="00DD26D0">
                  <w:rPr>
                    <w:rFonts w:cstheme="minorHAnsi"/>
                    <w:szCs w:val="22"/>
                  </w:rPr>
                  <w:t>quinton.cubbon@gov.sk.ca</w:t>
                </w:r>
              </w:sdtContent>
            </w:sdt>
            <w:r>
              <w:t xml:space="preserve"> </w:t>
            </w:r>
          </w:p>
        </w:tc>
      </w:tr>
      <w:tr w:rsidR="00051E89" w14:paraId="029229FA" w14:textId="77777777" w:rsidTr="00DD26D0">
        <w:trPr>
          <w:cantSplit/>
        </w:trPr>
        <w:tc>
          <w:tcPr>
            <w:tcW w:w="1843" w:type="dxa"/>
          </w:tcPr>
          <w:p w14:paraId="7DA53E34" w14:textId="5B1F6C73" w:rsidR="00051E89" w:rsidRDefault="00051E89" w:rsidP="0076679C">
            <w:pPr>
              <w:spacing w:before="60" w:after="60"/>
            </w:pPr>
            <w:r>
              <w:t xml:space="preserve"> </w:t>
            </w:r>
            <w:sdt>
              <w:sdtPr>
                <w:id w:val="-1052460247"/>
                <w:placeholder>
                  <w:docPart w:val="F05F0FA6CDCC432F96E7D659B3D02291"/>
                </w:placeholder>
              </w:sdtPr>
              <w:sdtContent>
                <w:r w:rsidR="009C2619">
                  <w:t>Ashley Kaminski</w:t>
                </w:r>
              </w:sdtContent>
            </w:sdt>
          </w:p>
        </w:tc>
        <w:tc>
          <w:tcPr>
            <w:tcW w:w="2036" w:type="dxa"/>
          </w:tcPr>
          <w:p w14:paraId="47505237" w14:textId="4896BDBD" w:rsidR="00051E89" w:rsidRDefault="00051E89" w:rsidP="0076679C">
            <w:pPr>
              <w:spacing w:before="60" w:after="60"/>
            </w:pPr>
            <w:r>
              <w:t xml:space="preserve"> </w:t>
            </w:r>
            <w:sdt>
              <w:sdtPr>
                <w:id w:val="-1966262737"/>
                <w:placeholder>
                  <w:docPart w:val="3285224F0D5549D0AB2681AB0CD4FA19"/>
                </w:placeholder>
              </w:sdtPr>
              <w:sdtContent>
                <w:r w:rsidR="009C2619">
                  <w:t>Ministry of Agriculture</w:t>
                </w:r>
              </w:sdtContent>
            </w:sdt>
          </w:p>
        </w:tc>
        <w:tc>
          <w:tcPr>
            <w:tcW w:w="2642" w:type="dxa"/>
          </w:tcPr>
          <w:p w14:paraId="6F6EF599" w14:textId="1D7277AE" w:rsidR="00051E89" w:rsidRDefault="00051E89" w:rsidP="0076679C">
            <w:pPr>
              <w:spacing w:before="60" w:after="60"/>
            </w:pPr>
            <w:r>
              <w:t xml:space="preserve"> </w:t>
            </w:r>
            <w:sdt>
              <w:sdtPr>
                <w:id w:val="-376087970"/>
                <w:placeholder>
                  <w:docPart w:val="0A464EE976474DDCAC824F0DEC3E93DE"/>
                </w:placeholder>
              </w:sdtPr>
              <w:sdtContent>
                <w:r w:rsidR="009C2619" w:rsidRPr="005E15FA">
                  <w:t>Box 690, 2414 Westwood Drive, Humboldt,</w:t>
                </w:r>
                <w:r w:rsidR="009C2619">
                  <w:t xml:space="preserve"> SK </w:t>
                </w:r>
                <w:r w:rsidR="009C2619" w:rsidRPr="005E15FA">
                  <w:t>S0K 2A0</w:t>
                </w:r>
              </w:sdtContent>
            </w:sdt>
          </w:p>
        </w:tc>
        <w:tc>
          <w:tcPr>
            <w:tcW w:w="1605" w:type="dxa"/>
          </w:tcPr>
          <w:p w14:paraId="0ED0E4D2" w14:textId="7FD8CB37" w:rsidR="00051E89" w:rsidRDefault="00051E89" w:rsidP="0076679C">
            <w:pPr>
              <w:spacing w:before="60" w:after="60"/>
            </w:pPr>
            <w:r>
              <w:t xml:space="preserve"> </w:t>
            </w:r>
            <w:sdt>
              <w:sdtPr>
                <w:id w:val="442657935"/>
                <w:placeholder>
                  <w:docPart w:val="8182E3679D10430D93605FD2B73E9F3E"/>
                </w:placeholder>
              </w:sdtPr>
              <w:sdtContent>
                <w:r w:rsidR="009C2619">
                  <w:t>306-682-6705</w:t>
                </w:r>
              </w:sdtContent>
            </w:sdt>
          </w:p>
        </w:tc>
        <w:tc>
          <w:tcPr>
            <w:tcW w:w="2876" w:type="dxa"/>
          </w:tcPr>
          <w:p w14:paraId="7EE7180A" w14:textId="7A70F978" w:rsidR="00051E89" w:rsidRDefault="00051E89" w:rsidP="0076679C">
            <w:pPr>
              <w:spacing w:before="60" w:after="60"/>
            </w:pPr>
            <w:r>
              <w:t xml:space="preserve"> </w:t>
            </w:r>
            <w:sdt>
              <w:sdtPr>
                <w:id w:val="-105429289"/>
                <w:placeholder>
                  <w:docPart w:val="998B814A96BD4E5E8C1D97E24700F934"/>
                </w:placeholder>
              </w:sdtPr>
              <w:sdtContent>
                <w:r w:rsidR="009C2619" w:rsidRPr="00DD26D0">
                  <w:rPr>
                    <w:rFonts w:cstheme="minorHAnsi"/>
                    <w:szCs w:val="22"/>
                  </w:rPr>
                  <w:t>ashley.kaminski@gov.sk.ca</w:t>
                </w:r>
              </w:sdtContent>
            </w:sdt>
            <w:r>
              <w:t xml:space="preserve"> </w:t>
            </w:r>
          </w:p>
        </w:tc>
      </w:tr>
      <w:bookmarkEnd w:id="0"/>
      <w:tr w:rsidR="009C2619" w14:paraId="45EAAC2A" w14:textId="77777777" w:rsidTr="00DD26D0">
        <w:trPr>
          <w:cantSplit/>
        </w:trPr>
        <w:tc>
          <w:tcPr>
            <w:tcW w:w="1843" w:type="dxa"/>
          </w:tcPr>
          <w:p w14:paraId="5C3C3A94" w14:textId="5C45DFC2" w:rsidR="009C2619" w:rsidRDefault="009C2619" w:rsidP="0076679C">
            <w:pPr>
              <w:spacing w:before="60" w:after="60"/>
            </w:pPr>
            <w:r>
              <w:t xml:space="preserve"> </w:t>
            </w:r>
            <w:sdt>
              <w:sdtPr>
                <w:id w:val="-218819254"/>
                <w:placeholder>
                  <w:docPart w:val="A85C94701AFD02458FDD9C9E76EFFF60"/>
                </w:placeholder>
              </w:sdtPr>
              <w:sdtContent>
                <w:r w:rsidR="00872DD8">
                  <w:t>Charles Ged</w:t>
                </w:r>
                <w:r w:rsidR="00922275">
                  <w:t>d</w:t>
                </w:r>
                <w:r w:rsidR="00872DD8">
                  <w:t>es</w:t>
                </w:r>
              </w:sdtContent>
            </w:sdt>
          </w:p>
        </w:tc>
        <w:tc>
          <w:tcPr>
            <w:tcW w:w="2036" w:type="dxa"/>
          </w:tcPr>
          <w:p w14:paraId="0DA023F3" w14:textId="1A2146DB" w:rsidR="009C2619" w:rsidRDefault="009C2619" w:rsidP="0076679C">
            <w:pPr>
              <w:spacing w:before="60" w:after="60"/>
            </w:pPr>
            <w:r>
              <w:t xml:space="preserve"> </w:t>
            </w:r>
            <w:sdt>
              <w:sdtPr>
                <w:id w:val="65541634"/>
                <w:placeholder>
                  <w:docPart w:val="F0F7FC37B1CCC24E88BEA3DFC10DFBB6"/>
                </w:placeholder>
              </w:sdtPr>
              <w:sdtContent>
                <w:r w:rsidR="00872DD8">
                  <w:t>AAFC Lethbridge</w:t>
                </w:r>
              </w:sdtContent>
            </w:sdt>
          </w:p>
        </w:tc>
        <w:tc>
          <w:tcPr>
            <w:tcW w:w="2642" w:type="dxa"/>
          </w:tcPr>
          <w:p w14:paraId="538FCF22" w14:textId="1919ECE6" w:rsidR="009C2619" w:rsidRDefault="009C2619" w:rsidP="0076679C">
            <w:pPr>
              <w:spacing w:before="60" w:after="60"/>
            </w:pPr>
            <w:r>
              <w:t xml:space="preserve"> </w:t>
            </w:r>
            <w:sdt>
              <w:sdtPr>
                <w:id w:val="-1662543784"/>
                <w:placeholder>
                  <w:docPart w:val="89386599B63D48468F59B4F73B7F6F7D"/>
                </w:placeholder>
              </w:sdtPr>
              <w:sdtContent>
                <w:r w:rsidR="00872DD8" w:rsidRPr="000E569D">
                  <w:rPr>
                    <w:rFonts w:cstheme="minorHAnsi"/>
                    <w:szCs w:val="22"/>
                  </w:rPr>
                  <w:t>5403 1st Avenue South</w:t>
                </w:r>
                <w:r w:rsidR="00872DD8">
                  <w:rPr>
                    <w:rFonts w:cstheme="minorHAnsi"/>
                    <w:szCs w:val="22"/>
                  </w:rPr>
                  <w:t xml:space="preserve"> </w:t>
                </w:r>
                <w:r w:rsidR="00872DD8" w:rsidRPr="000E569D">
                  <w:rPr>
                    <w:rFonts w:cstheme="minorHAnsi"/>
                    <w:szCs w:val="22"/>
                  </w:rPr>
                  <w:t>Lethbridge, AB T1J 4B1</w:t>
                </w:r>
              </w:sdtContent>
            </w:sdt>
          </w:p>
        </w:tc>
        <w:tc>
          <w:tcPr>
            <w:tcW w:w="1605" w:type="dxa"/>
          </w:tcPr>
          <w:p w14:paraId="4F0A2B7C" w14:textId="400479BE" w:rsidR="009C2619" w:rsidRDefault="009C2619" w:rsidP="0076679C">
            <w:pPr>
              <w:spacing w:before="60" w:after="60"/>
            </w:pPr>
            <w:r>
              <w:t xml:space="preserve"> </w:t>
            </w:r>
            <w:sdt>
              <w:sdtPr>
                <w:id w:val="-946237470"/>
                <w:placeholder>
                  <w:docPart w:val="D0EE4C8AB98451409AFCB69B9C07D6D2"/>
                </w:placeholder>
              </w:sdtPr>
              <w:sdtContent>
                <w:r w:rsidR="00872DD8">
                  <w:t>403-359-6967</w:t>
                </w:r>
              </w:sdtContent>
            </w:sdt>
          </w:p>
        </w:tc>
        <w:tc>
          <w:tcPr>
            <w:tcW w:w="2876" w:type="dxa"/>
          </w:tcPr>
          <w:p w14:paraId="54330F9C" w14:textId="33580856" w:rsidR="009C2619" w:rsidRDefault="009C2619" w:rsidP="0076679C">
            <w:pPr>
              <w:spacing w:before="60" w:after="60"/>
            </w:pPr>
            <w:r>
              <w:t xml:space="preserve"> </w:t>
            </w:r>
            <w:sdt>
              <w:sdtPr>
                <w:id w:val="716637918"/>
                <w:placeholder>
                  <w:docPart w:val="64D6DFA07156F54D9FB5C3012C590F84"/>
                </w:placeholder>
              </w:sdtPr>
              <w:sdtContent>
                <w:r w:rsidR="00872DD8" w:rsidRPr="00DD26D0">
                  <w:rPr>
                    <w:rFonts w:cstheme="minorHAnsi"/>
                    <w:szCs w:val="22"/>
                  </w:rPr>
                  <w:t>Charles.Geddes@agr.gc.ca</w:t>
                </w:r>
              </w:sdtContent>
            </w:sdt>
            <w:r>
              <w:t xml:space="preserve"> </w:t>
            </w:r>
          </w:p>
        </w:tc>
      </w:tr>
      <w:tr w:rsidR="00872DD8" w14:paraId="7471BCFB" w14:textId="77777777" w:rsidTr="00DD26D0">
        <w:trPr>
          <w:cantSplit/>
        </w:trPr>
        <w:tc>
          <w:tcPr>
            <w:tcW w:w="1843" w:type="dxa"/>
          </w:tcPr>
          <w:p w14:paraId="34F22D58" w14:textId="208C2920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2007858103"/>
                <w:placeholder>
                  <w:docPart w:val="60A3BF99CB4D9A4CB5AAD7EAEC7D94B5"/>
                </w:placeholder>
              </w:sdtPr>
              <w:sdtContent>
                <w:r>
                  <w:t>Robyn Henry</w:t>
                </w:r>
              </w:sdtContent>
            </w:sdt>
          </w:p>
        </w:tc>
        <w:tc>
          <w:tcPr>
            <w:tcW w:w="2036" w:type="dxa"/>
          </w:tcPr>
          <w:p w14:paraId="49C24C7B" w14:textId="64E2DC99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1984295156"/>
                <w:placeholder>
                  <w:docPart w:val="E16478C01C70D445899C16BCBB7FDE64"/>
                </w:placeholder>
              </w:sdtPr>
              <w:sdtContent>
                <w:r>
                  <w:rPr>
                    <w:rFonts w:cstheme="minorHAnsi"/>
                    <w:szCs w:val="22"/>
                  </w:rPr>
                  <w:t>Bird’s Eye Agronomic Consulting Ltd.</w:t>
                </w:r>
              </w:sdtContent>
            </w:sdt>
          </w:p>
        </w:tc>
        <w:tc>
          <w:tcPr>
            <w:tcW w:w="2642" w:type="dxa"/>
          </w:tcPr>
          <w:p w14:paraId="3DFCEE6A" w14:textId="7386B8E5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2059895873"/>
                <w:placeholder>
                  <w:docPart w:val="17BA048CAEA50344A5FFDBF437B18A0D"/>
                </w:placeholder>
              </w:sdtPr>
              <w:sdtContent>
                <w:r>
                  <w:rPr>
                    <w:rFonts w:cstheme="minorHAnsi"/>
                    <w:szCs w:val="22"/>
                  </w:rPr>
                  <w:t>Box 248, Hodgeville, SK SOH 2B0</w:t>
                </w:r>
              </w:sdtContent>
            </w:sdt>
          </w:p>
        </w:tc>
        <w:tc>
          <w:tcPr>
            <w:tcW w:w="1605" w:type="dxa"/>
          </w:tcPr>
          <w:p w14:paraId="2B532948" w14:textId="67D32420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83434709"/>
                <w:placeholder>
                  <w:docPart w:val="4F733C2B629685429CA7085372A34F8A"/>
                </w:placeholder>
              </w:sdtPr>
              <w:sdtContent>
                <w:r>
                  <w:t>306-774-3654</w:t>
                </w:r>
              </w:sdtContent>
            </w:sdt>
          </w:p>
        </w:tc>
        <w:tc>
          <w:tcPr>
            <w:tcW w:w="2876" w:type="dxa"/>
          </w:tcPr>
          <w:p w14:paraId="306381A7" w14:textId="0471E5DE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1929774578"/>
                <w:placeholder>
                  <w:docPart w:val="3B32E2B937488B479A746FD1D99D9649"/>
                </w:placeholder>
              </w:sdtPr>
              <w:sdtContent>
                <w:r w:rsidRPr="00DD26D0">
                  <w:rPr>
                    <w:rFonts w:cstheme="minorHAnsi"/>
                    <w:szCs w:val="22"/>
                  </w:rPr>
                  <w:t>robyn@birdseyeag.ca</w:t>
                </w:r>
              </w:sdtContent>
            </w:sdt>
            <w:r>
              <w:t xml:space="preserve"> </w:t>
            </w:r>
          </w:p>
        </w:tc>
      </w:tr>
      <w:tr w:rsidR="00872DD8" w14:paraId="186A23BA" w14:textId="77777777" w:rsidTr="00BA4485">
        <w:trPr>
          <w:cantSplit/>
        </w:trPr>
        <w:tc>
          <w:tcPr>
            <w:tcW w:w="1843" w:type="dxa"/>
          </w:tcPr>
          <w:p w14:paraId="5784C696" w14:textId="7E8AC2F1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938909944"/>
                <w:placeholder>
                  <w:docPart w:val="A008A5F55DF0714FA029416F8D826142"/>
                </w:placeholder>
              </w:sdtPr>
              <w:sdtContent>
                <w:proofErr w:type="spellStart"/>
                <w:r>
                  <w:rPr>
                    <w:rFonts w:cstheme="minorHAnsi"/>
                    <w:szCs w:val="22"/>
                  </w:rPr>
                  <w:t>Chayce</w:t>
                </w:r>
                <w:proofErr w:type="spellEnd"/>
                <w:r>
                  <w:rPr>
                    <w:rFonts w:cstheme="minorHAnsi"/>
                    <w:szCs w:val="22"/>
                  </w:rPr>
                  <w:t xml:space="preserve"> </w:t>
                </w:r>
                <w:proofErr w:type="spellStart"/>
                <w:r>
                  <w:rPr>
                    <w:rFonts w:cstheme="minorHAnsi"/>
                    <w:szCs w:val="22"/>
                  </w:rPr>
                  <w:t>Gavelin</w:t>
                </w:r>
                <w:proofErr w:type="spellEnd"/>
              </w:sdtContent>
            </w:sdt>
          </w:p>
        </w:tc>
        <w:tc>
          <w:tcPr>
            <w:tcW w:w="2036" w:type="dxa"/>
          </w:tcPr>
          <w:p w14:paraId="1BC35045" w14:textId="48EA87D4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84156506"/>
                <w:placeholder>
                  <w:docPart w:val="5BB5F3233412114AA715A1245B9F43ED"/>
                </w:placeholder>
              </w:sdtPr>
              <w:sdtContent>
                <w:proofErr w:type="spellStart"/>
                <w:r>
                  <w:rPr>
                    <w:rFonts w:cstheme="minorHAnsi"/>
                    <w:szCs w:val="22"/>
                  </w:rPr>
                  <w:t>Nutrien</w:t>
                </w:r>
                <w:proofErr w:type="spellEnd"/>
                <w:r>
                  <w:rPr>
                    <w:rFonts w:cstheme="minorHAnsi"/>
                    <w:szCs w:val="22"/>
                  </w:rPr>
                  <w:t xml:space="preserve"> Ag Solutions</w:t>
                </w:r>
              </w:sdtContent>
            </w:sdt>
          </w:p>
        </w:tc>
        <w:tc>
          <w:tcPr>
            <w:tcW w:w="2642" w:type="dxa"/>
          </w:tcPr>
          <w:p w14:paraId="2EEB307F" w14:textId="751B677F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1140465497"/>
                <w:placeholder>
                  <w:docPart w:val="E837C1CA6586F3429B5DAE571E5667F9"/>
                </w:placeholder>
              </w:sdtPr>
              <w:sdtContent>
                <w:r w:rsidRPr="00662407">
                  <w:rPr>
                    <w:rFonts w:cstheme="minorHAnsi"/>
                    <w:szCs w:val="22"/>
                  </w:rPr>
                  <w:t>Box 28, Kincaid, SK S0H 2J0</w:t>
                </w:r>
              </w:sdtContent>
            </w:sdt>
          </w:p>
        </w:tc>
        <w:tc>
          <w:tcPr>
            <w:tcW w:w="1605" w:type="dxa"/>
          </w:tcPr>
          <w:p w14:paraId="0FB05247" w14:textId="5242F42E" w:rsidR="00872DD8" w:rsidRDefault="00872DD8" w:rsidP="0076679C">
            <w:pPr>
              <w:spacing w:before="60" w:after="60"/>
            </w:pPr>
            <w:r>
              <w:t xml:space="preserve"> </w:t>
            </w:r>
            <w:sdt>
              <w:sdtPr>
                <w:id w:val="-431664094"/>
                <w:placeholder>
                  <w:docPart w:val="0CE0418A63155C499AB45EBF8DDA54DC"/>
                </w:placeholder>
              </w:sdtPr>
              <w:sdtContent>
                <w:r>
                  <w:t>306-750-9506</w:t>
                </w:r>
              </w:sdtContent>
            </w:sdt>
          </w:p>
        </w:tc>
        <w:tc>
          <w:tcPr>
            <w:tcW w:w="2876" w:type="dxa"/>
          </w:tcPr>
          <w:p w14:paraId="7A5134F9" w14:textId="35B3874A" w:rsidR="00872DD8" w:rsidRDefault="00922275" w:rsidP="00BA4485">
            <w:pPr>
              <w:spacing w:before="60" w:after="60"/>
            </w:pPr>
            <w:sdt>
              <w:sdtPr>
                <w:id w:val="36556945"/>
                <w:placeholder>
                  <w:docPart w:val="4E578509C7AAC64BAB0FC8D18FF5B4BA"/>
                </w:placeholder>
              </w:sdtPr>
              <w:sdtContent>
                <w:r w:rsidR="00BA4485" w:rsidRPr="00DD26D0">
                  <w:rPr>
                    <w:rFonts w:cstheme="minorHAnsi"/>
                    <w:szCs w:val="22"/>
                  </w:rPr>
                  <w:t>Chayce.Gavelin@nutrien.com</w:t>
                </w:r>
              </w:sdtContent>
            </w:sdt>
            <w:r w:rsidR="00872DD8">
              <w:t xml:space="preserve">  </w:t>
            </w:r>
          </w:p>
        </w:tc>
      </w:tr>
    </w:tbl>
    <w:p w14:paraId="20E77B9D" w14:textId="77777777" w:rsidR="002C6516" w:rsidRDefault="002C6516" w:rsidP="002C6516">
      <w:pPr>
        <w:pStyle w:val="Heading1"/>
        <w:keepNext w:val="0"/>
        <w:spacing w:before="0"/>
      </w:pPr>
    </w:p>
    <w:p w14:paraId="360608C9" w14:textId="2D90ED2C" w:rsidR="002A1B5C" w:rsidRDefault="002A1B5C" w:rsidP="003301F2">
      <w:pPr>
        <w:pStyle w:val="Heading1"/>
        <w:keepNext w:val="0"/>
        <w:spacing w:before="0"/>
        <w:rPr>
          <w:rFonts w:asciiTheme="minorHAnsi" w:hAnsiTheme="minorHAnsi" w:cstheme="minorHAnsi"/>
          <w:b w:val="0"/>
          <w:bCs/>
          <w:sz w:val="22"/>
          <w:szCs w:val="28"/>
        </w:rPr>
      </w:pPr>
      <w:r>
        <w:lastRenderedPageBreak/>
        <w:t>Abstract</w:t>
      </w:r>
    </w:p>
    <w:p w14:paraId="6B53005C" w14:textId="77777777" w:rsidR="002C6516" w:rsidRPr="002C6516" w:rsidRDefault="002C6516" w:rsidP="002C65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2"/>
      </w:tblGrid>
      <w:tr w:rsidR="002A1B5C" w14:paraId="64FEE8B7" w14:textId="77777777" w:rsidTr="00B1241A">
        <w:trPr>
          <w:trHeight w:val="467"/>
        </w:trPr>
        <w:sdt>
          <w:sdtPr>
            <w:id w:val="-2036183222"/>
            <w:placeholder>
              <w:docPart w:val="B90EDECFF7DD423D9DA9627D900D8BCD"/>
            </w:placeholder>
          </w:sdtPr>
          <w:sdtContent>
            <w:tc>
              <w:tcPr>
                <w:tcW w:w="10992" w:type="dxa"/>
              </w:tcPr>
              <w:p w14:paraId="1F2EE474" w14:textId="5C7FCF3A" w:rsidR="002A1B5C" w:rsidRPr="00604404" w:rsidRDefault="00604404" w:rsidP="00604404">
                <w:pPr>
                  <w:widowControl/>
                  <w:rPr>
                    <w:snapToGrid/>
                  </w:rPr>
                </w:pPr>
                <w:r>
                  <w:t xml:space="preserve">The following project is funded by the Saskatchewan Ministry of Agriculture and Agriculture and Agri-Food Canada. </w:t>
                </w:r>
                <w:r w:rsidR="00DB6AC1" w:rsidRPr="001644E2">
                  <w:rPr>
                    <w:rFonts w:cstheme="minorHAnsi"/>
                  </w:rPr>
                  <w:t xml:space="preserve">Herbicide resistance in </w:t>
                </w:r>
                <w:r w:rsidR="00DB6AC1">
                  <w:rPr>
                    <w:rFonts w:cstheme="minorHAnsi"/>
                  </w:rPr>
                  <w:t>kochia</w:t>
                </w:r>
                <w:r w:rsidR="00E04CC8">
                  <w:rPr>
                    <w:rFonts w:cstheme="minorHAnsi"/>
                  </w:rPr>
                  <w:t xml:space="preserve"> </w:t>
                </w:r>
                <w:r w:rsidR="00DB6AC1">
                  <w:rPr>
                    <w:rFonts w:cstheme="minorHAnsi"/>
                  </w:rPr>
                  <w:t>costs farmers in Saskatchewan millions of dollars annuall</w:t>
                </w:r>
                <w:r w:rsidR="001562E2">
                  <w:rPr>
                    <w:rFonts w:cstheme="minorHAnsi"/>
                  </w:rPr>
                  <w:t>y.</w:t>
                </w:r>
                <w:r w:rsidR="00266BEC">
                  <w:rPr>
                    <w:rStyle w:val="FootnoteReference"/>
                    <w:rFonts w:cstheme="minorHAnsi"/>
                  </w:rPr>
                  <w:footnoteReference w:id="2"/>
                </w:r>
                <w:r w:rsidR="001562E2">
                  <w:rPr>
                    <w:rFonts w:cstheme="minorHAnsi"/>
                  </w:rPr>
                  <w:t xml:space="preserve"> </w:t>
                </w:r>
                <w:r w:rsidR="0099606B" w:rsidRPr="001644E2">
                  <w:rPr>
                    <w:rFonts w:cstheme="minorHAnsi"/>
                    <w:bCs/>
                    <w:color w:val="1A1918"/>
                    <w:lang w:val="en-CA"/>
                  </w:rPr>
                  <w:t>This project will help</w:t>
                </w:r>
                <w:r>
                  <w:rPr>
                    <w:rFonts w:cstheme="minorHAnsi"/>
                    <w:bCs/>
                    <w:color w:val="1A1918"/>
                    <w:lang w:val="en-CA"/>
                  </w:rPr>
                  <w:t xml:space="preserve"> </w:t>
                </w:r>
                <w:r w:rsidR="0099606B">
                  <w:rPr>
                    <w:rFonts w:cstheme="minorHAnsi"/>
                    <w:bCs/>
                    <w:color w:val="1A1918"/>
                    <w:lang w:val="en-CA"/>
                  </w:rPr>
                  <w:t>raise producer</w:t>
                </w:r>
                <w:r>
                  <w:rPr>
                    <w:rFonts w:cstheme="minorHAnsi"/>
                    <w:bCs/>
                    <w:color w:val="1A1918"/>
                    <w:lang w:val="en-CA"/>
                  </w:rPr>
                  <w:t xml:space="preserve"> </w:t>
                </w:r>
                <w:r w:rsidR="0099606B">
                  <w:rPr>
                    <w:rFonts w:cstheme="minorHAnsi"/>
                    <w:bCs/>
                    <w:color w:val="1A1918"/>
                    <w:lang w:val="en-CA"/>
                  </w:rPr>
                  <w:t>awareness of ways to</w:t>
                </w:r>
                <w:r w:rsidR="0099606B" w:rsidRPr="001644E2">
                  <w:rPr>
                    <w:rFonts w:cstheme="minorHAnsi"/>
                    <w:bCs/>
                    <w:color w:val="1A1918"/>
                    <w:lang w:val="en-CA"/>
                  </w:rPr>
                  <w:t xml:space="preserve"> manage weeds on their </w:t>
                </w:r>
                <w:r w:rsidR="0099606B">
                  <w:rPr>
                    <w:rFonts w:cstheme="minorHAnsi"/>
                    <w:bCs/>
                    <w:color w:val="1A1918"/>
                    <w:lang w:val="en-CA"/>
                  </w:rPr>
                  <w:t>farms</w:t>
                </w:r>
                <w:r w:rsidR="0099606B" w:rsidRPr="001644E2">
                  <w:rPr>
                    <w:rFonts w:cstheme="minorHAnsi"/>
                    <w:bCs/>
                    <w:color w:val="1A1918"/>
                    <w:lang w:val="en-CA"/>
                  </w:rPr>
                  <w:t xml:space="preserve"> with equipment and cultural practi</w:t>
                </w:r>
                <w:r w:rsidR="001562E2">
                  <w:rPr>
                    <w:rFonts w:cstheme="minorHAnsi"/>
                    <w:bCs/>
                    <w:color w:val="1A1918"/>
                    <w:lang w:val="en-CA"/>
                  </w:rPr>
                  <w:t>ces</w:t>
                </w:r>
                <w:r w:rsidR="0099606B">
                  <w:rPr>
                    <w:rFonts w:cstheme="minorHAnsi"/>
                    <w:bCs/>
                    <w:color w:val="1A1918"/>
                    <w:lang w:val="en-CA"/>
                  </w:rPr>
                  <w:t xml:space="preserve"> through the evaluation of three objectives.</w:t>
                </w:r>
                <w:r w:rsidR="001562E2">
                  <w:rPr>
                    <w:rFonts w:cstheme="minorHAnsi"/>
                    <w:bCs/>
                    <w:color w:val="1A1918"/>
                    <w:lang w:val="en-CA"/>
                  </w:rPr>
                  <w:t xml:space="preserve"> First, </w:t>
                </w:r>
                <w:r w:rsidR="0099606B" w:rsidRPr="001644E2">
                  <w:rPr>
                    <w:lang w:val="en-CA"/>
                  </w:rPr>
                  <w:t>if light tillage in the spring, fall, or both timings promote</w:t>
                </w:r>
                <w:r w:rsidR="008E31D1">
                  <w:rPr>
                    <w:lang w:val="en-CA"/>
                  </w:rPr>
                  <w:t>s</w:t>
                </w:r>
                <w:r w:rsidR="0099606B" w:rsidRPr="001644E2">
                  <w:rPr>
                    <w:lang w:val="en-CA"/>
                  </w:rPr>
                  <w:t xml:space="preserve"> </w:t>
                </w:r>
                <w:r w:rsidR="00D63CC3">
                  <w:rPr>
                    <w:lang w:val="en-CA"/>
                  </w:rPr>
                  <w:t xml:space="preserve">weed </w:t>
                </w:r>
                <w:r w:rsidR="0099606B" w:rsidRPr="001644E2">
                  <w:rPr>
                    <w:lang w:val="en-CA"/>
                  </w:rPr>
                  <w:t>seed</w:t>
                </w:r>
                <w:r w:rsidR="00D63CC3">
                  <w:rPr>
                    <w:lang w:val="en-CA"/>
                  </w:rPr>
                  <w:t xml:space="preserve"> </w:t>
                </w:r>
                <w:r w:rsidR="0099606B" w:rsidRPr="001644E2">
                  <w:rPr>
                    <w:lang w:val="en-CA"/>
                  </w:rPr>
                  <w:t>germinat</w:t>
                </w:r>
                <w:r w:rsidR="00D63CC3">
                  <w:rPr>
                    <w:lang w:val="en-CA"/>
                  </w:rPr>
                  <w:t>ion</w:t>
                </w:r>
                <w:r w:rsidR="00F456B2">
                  <w:rPr>
                    <w:lang w:val="en-CA"/>
                  </w:rPr>
                  <w:t xml:space="preserve">, therefore </w:t>
                </w:r>
                <w:r w:rsidR="008E31D1">
                  <w:rPr>
                    <w:lang w:val="en-CA"/>
                  </w:rPr>
                  <w:t>those</w:t>
                </w:r>
                <w:r w:rsidR="008E2DE3">
                  <w:rPr>
                    <w:lang w:val="en-CA"/>
                  </w:rPr>
                  <w:t xml:space="preserve"> </w:t>
                </w:r>
                <w:r w:rsidR="00EF7406">
                  <w:rPr>
                    <w:lang w:val="en-CA"/>
                  </w:rPr>
                  <w:t xml:space="preserve">weeds </w:t>
                </w:r>
                <w:r w:rsidR="00D63CC3">
                  <w:rPr>
                    <w:lang w:val="en-CA"/>
                  </w:rPr>
                  <w:t xml:space="preserve">can </w:t>
                </w:r>
                <w:r w:rsidR="0099606B" w:rsidRPr="001644E2">
                  <w:rPr>
                    <w:lang w:val="en-CA"/>
                  </w:rPr>
                  <w:t>be controlled in the spring by</w:t>
                </w:r>
                <w:r w:rsidR="00BE3F86">
                  <w:rPr>
                    <w:lang w:val="en-CA"/>
                  </w:rPr>
                  <w:t xml:space="preserve"> </w:t>
                </w:r>
                <w:r w:rsidR="0099606B" w:rsidRPr="001644E2">
                  <w:rPr>
                    <w:lang w:val="en-CA"/>
                  </w:rPr>
                  <w:t>herbicide application</w:t>
                </w:r>
                <w:r w:rsidR="008E2DE3">
                  <w:rPr>
                    <w:lang w:val="en-CA"/>
                  </w:rPr>
                  <w:t>,</w:t>
                </w:r>
                <w:r w:rsidR="0099606B" w:rsidRPr="001644E2">
                  <w:rPr>
                    <w:lang w:val="en-CA"/>
                  </w:rPr>
                  <w:t xml:space="preserve"> or </w:t>
                </w:r>
                <w:r w:rsidR="00EF7406">
                  <w:rPr>
                    <w:lang w:val="en-CA"/>
                  </w:rPr>
                  <w:t xml:space="preserve">a </w:t>
                </w:r>
                <w:r w:rsidR="0099606B" w:rsidRPr="001644E2">
                  <w:rPr>
                    <w:lang w:val="en-CA"/>
                  </w:rPr>
                  <w:t>seeding pass</w:t>
                </w:r>
                <w:r w:rsidR="00D63CC3">
                  <w:rPr>
                    <w:lang w:val="en-CA"/>
                  </w:rPr>
                  <w:t>. Second, to m</w:t>
                </w:r>
                <w:r w:rsidR="0099606B" w:rsidRPr="001644E2">
                  <w:rPr>
                    <w:lang w:val="en-CA"/>
                  </w:rPr>
                  <w:t xml:space="preserve">easure the impact </w:t>
                </w:r>
                <w:r w:rsidR="008E31D1">
                  <w:rPr>
                    <w:lang w:val="en-CA"/>
                  </w:rPr>
                  <w:t xml:space="preserve">on weed competition </w:t>
                </w:r>
                <w:r w:rsidR="0099606B" w:rsidRPr="001644E2">
                  <w:rPr>
                    <w:lang w:val="en-CA"/>
                  </w:rPr>
                  <w:t>of</w:t>
                </w:r>
                <w:r w:rsidR="00D63CC3">
                  <w:rPr>
                    <w:lang w:val="en-CA"/>
                  </w:rPr>
                  <w:t xml:space="preserve"> fall seeded cereal crops versus </w:t>
                </w:r>
                <w:r w:rsidR="0099606B" w:rsidRPr="001644E2">
                  <w:rPr>
                    <w:lang w:val="en-CA"/>
                  </w:rPr>
                  <w:t xml:space="preserve">spring </w:t>
                </w:r>
                <w:r w:rsidR="00D63CC3">
                  <w:rPr>
                    <w:lang w:val="en-CA"/>
                  </w:rPr>
                  <w:t xml:space="preserve">seeded </w:t>
                </w:r>
                <w:r w:rsidR="0099606B" w:rsidRPr="001644E2">
                  <w:rPr>
                    <w:lang w:val="en-CA"/>
                  </w:rPr>
                  <w:t>cereal crops</w:t>
                </w:r>
                <w:r w:rsidR="0099606B">
                  <w:rPr>
                    <w:lang w:val="en-CA"/>
                  </w:rPr>
                  <w:t xml:space="preserve"> and</w:t>
                </w:r>
                <w:r w:rsidR="00D63CC3">
                  <w:rPr>
                    <w:lang w:val="en-CA"/>
                  </w:rPr>
                  <w:t xml:space="preserve"> lastly, to</w:t>
                </w:r>
                <w:r w:rsidR="0099606B">
                  <w:rPr>
                    <w:lang w:val="en-CA"/>
                  </w:rPr>
                  <w:t xml:space="preserve"> </w:t>
                </w:r>
                <w:r w:rsidR="00D63CC3">
                  <w:rPr>
                    <w:lang w:val="en-CA"/>
                  </w:rPr>
                  <w:t>i</w:t>
                </w:r>
                <w:r w:rsidR="0099606B" w:rsidRPr="00593E5F">
                  <w:rPr>
                    <w:lang w:val="en-CA"/>
                  </w:rPr>
                  <w:t xml:space="preserve">nvestigate if growing annual crops and cutting them for green feed reduces </w:t>
                </w:r>
                <w:r w:rsidR="00EF7406">
                  <w:rPr>
                    <w:lang w:val="en-CA"/>
                  </w:rPr>
                  <w:t xml:space="preserve">future </w:t>
                </w:r>
                <w:r w:rsidR="0099606B" w:rsidRPr="00593E5F">
                  <w:rPr>
                    <w:lang w:val="en-CA"/>
                  </w:rPr>
                  <w:t>weed pressure</w:t>
                </w:r>
                <w:r w:rsidR="008E31D1">
                  <w:rPr>
                    <w:lang w:val="en-CA"/>
                  </w:rPr>
                  <w:t>. The trials were initiated at both Swift Current and Redvers in 2024.</w:t>
                </w:r>
                <w:r w:rsidR="0099606B">
                  <w:rPr>
                    <w:lang w:val="en-CA"/>
                  </w:rPr>
                  <w:t xml:space="preserve"> </w:t>
                </w:r>
                <w:r w:rsidR="00EF7406">
                  <w:rPr>
                    <w:lang w:val="en-CA"/>
                  </w:rPr>
                  <w:t>In</w:t>
                </w:r>
                <w:r w:rsidR="008E2DE3">
                  <w:rPr>
                    <w:lang w:val="en-CA"/>
                  </w:rPr>
                  <w:t xml:space="preserve"> </w:t>
                </w:r>
                <w:r w:rsidR="0099606B">
                  <w:rPr>
                    <w:lang w:val="en-CA"/>
                  </w:rPr>
                  <w:t>the first year of the project c</w:t>
                </w:r>
                <w:r w:rsidR="0099606B">
                  <w:rPr>
                    <w:bCs/>
                    <w:color w:val="1A1918"/>
                    <w:lang w:val="en-CA"/>
                  </w:rPr>
                  <w:t>rop</w:t>
                </w:r>
                <w:r w:rsidR="0099606B">
                  <w:t xml:space="preserve"> emergence was lower than the targeted plant </w:t>
                </w:r>
                <w:r w:rsidR="008E31D1">
                  <w:t>stands</w:t>
                </w:r>
                <w:r w:rsidR="0099606B">
                  <w:t xml:space="preserve"> due to the large kochia populations</w:t>
                </w:r>
                <w:r w:rsidR="008E2DE3">
                  <w:t xml:space="preserve"> present</w:t>
                </w:r>
                <w:r w:rsidR="0099606B">
                  <w:t xml:space="preserve"> at seeding. </w:t>
                </w:r>
                <w:r w:rsidR="008E31D1">
                  <w:t>At Swift Current, t</w:t>
                </w:r>
                <w:r w:rsidR="0099606B">
                  <w:rPr>
                    <w:rFonts w:cstheme="minorHAnsi"/>
                  </w:rPr>
                  <w:t>here was no relationship between harrowing and kochia plant health</w:t>
                </w:r>
                <w:r w:rsidR="008E31D1">
                  <w:rPr>
                    <w:rFonts w:cstheme="minorHAnsi"/>
                  </w:rPr>
                  <w:t xml:space="preserve">, or </w:t>
                </w:r>
                <w:r w:rsidR="0099606B">
                  <w:rPr>
                    <w:rFonts w:cstheme="minorHAnsi"/>
                  </w:rPr>
                  <w:t>population</w:t>
                </w:r>
                <w:r w:rsidR="008E31D1">
                  <w:rPr>
                    <w:rFonts w:cstheme="minorHAnsi"/>
                  </w:rPr>
                  <w:t xml:space="preserve">. </w:t>
                </w:r>
                <w:r w:rsidR="0099606B">
                  <w:rPr>
                    <w:rFonts w:cstheme="minorHAnsi"/>
                  </w:rPr>
                  <w:t>However, there could be a cumulative effect from</w:t>
                </w:r>
                <w:r w:rsidR="008E2DE3">
                  <w:rPr>
                    <w:rFonts w:cstheme="minorHAnsi"/>
                  </w:rPr>
                  <w:t xml:space="preserve"> </w:t>
                </w:r>
                <w:r w:rsidR="0099606B">
                  <w:rPr>
                    <w:rFonts w:cstheme="minorHAnsi"/>
                  </w:rPr>
                  <w:t xml:space="preserve">harrowing in the following years. </w:t>
                </w:r>
                <w:r w:rsidR="0099606B" w:rsidRPr="007D7AB7">
                  <w:rPr>
                    <w:lang w:val="en-CA"/>
                  </w:rPr>
                  <w:t>F</w:t>
                </w:r>
                <w:r w:rsidR="0099606B">
                  <w:rPr>
                    <w:lang w:val="en-CA"/>
                  </w:rPr>
                  <w:t xml:space="preserve">all cereals were seeded </w:t>
                </w:r>
                <w:r w:rsidR="008E31D1">
                  <w:rPr>
                    <w:lang w:val="en-CA"/>
                  </w:rPr>
                  <w:t xml:space="preserve">at both locations </w:t>
                </w:r>
                <w:r w:rsidR="0099606B">
                  <w:rPr>
                    <w:lang w:val="en-CA"/>
                  </w:rPr>
                  <w:t>into dry soil following a canola</w:t>
                </w:r>
                <w:r w:rsidR="008E2DE3">
                  <w:rPr>
                    <w:lang w:val="en-CA"/>
                  </w:rPr>
                  <w:t xml:space="preserve"> crop</w:t>
                </w:r>
                <w:r w:rsidR="0099606B">
                  <w:rPr>
                    <w:lang w:val="en-CA"/>
                  </w:rPr>
                  <w:t xml:space="preserve">. </w:t>
                </w:r>
                <w:r w:rsidR="008E31D1">
                  <w:rPr>
                    <w:lang w:val="en-CA"/>
                  </w:rPr>
                  <w:t>At Swift Current, t</w:t>
                </w:r>
                <w:r w:rsidR="0099606B">
                  <w:rPr>
                    <w:lang w:val="en-CA"/>
                  </w:rPr>
                  <w:t>he kochia population</w:t>
                </w:r>
                <w:r w:rsidR="00547F91">
                  <w:rPr>
                    <w:lang w:val="en-CA"/>
                  </w:rPr>
                  <w:t xml:space="preserve"> was lower</w:t>
                </w:r>
                <w:r w:rsidR="0099606B">
                  <w:rPr>
                    <w:lang w:val="en-CA"/>
                  </w:rPr>
                  <w:t xml:space="preserve"> after fall seeding,</w:t>
                </w:r>
                <w:r w:rsidR="00547F91">
                  <w:rPr>
                    <w:lang w:val="en-CA"/>
                  </w:rPr>
                  <w:t xml:space="preserve"> than it was a few weeks prior, after harvest, </w:t>
                </w:r>
                <w:r w:rsidR="0099606B">
                  <w:rPr>
                    <w:lang w:val="en-CA"/>
                  </w:rPr>
                  <w:t>but the number</w:t>
                </w:r>
                <w:r w:rsidR="00EF7406">
                  <w:rPr>
                    <w:lang w:val="en-CA"/>
                  </w:rPr>
                  <w:t xml:space="preserve"> of</w:t>
                </w:r>
                <w:r w:rsidR="0099606B">
                  <w:rPr>
                    <w:lang w:val="en-CA"/>
                  </w:rPr>
                  <w:t xml:space="preserve"> other weeds increase</w:t>
                </w:r>
                <w:r w:rsidR="00547F91">
                  <w:rPr>
                    <w:lang w:val="en-CA"/>
                  </w:rPr>
                  <w:t xml:space="preserve">d. Kochia generally increased throughout the growing season </w:t>
                </w:r>
                <w:r w:rsidR="008E31D1">
                  <w:rPr>
                    <w:lang w:val="en-CA"/>
                  </w:rPr>
                  <w:t>for</w:t>
                </w:r>
                <w:r w:rsidR="00547F91">
                  <w:rPr>
                    <w:lang w:val="en-CA"/>
                  </w:rPr>
                  <w:t xml:space="preserve"> each objective. However, very few other weeds were present until after harvest.</w:t>
                </w:r>
                <w:r w:rsidR="008E2DE3">
                  <w:rPr>
                    <w:lang w:val="en-CA"/>
                  </w:rPr>
                  <w:t xml:space="preserve"> The project will continue for three more growing seasons and a final report will be available December 2027</w:t>
                </w:r>
                <w:r w:rsidR="008E31D1">
                  <w:rPr>
                    <w:lang w:val="en-CA"/>
                  </w:rPr>
                  <w:t xml:space="preserve"> and this progress report only includes data from Swift Current.</w:t>
                </w:r>
              </w:p>
            </w:tc>
          </w:sdtContent>
        </w:sdt>
      </w:tr>
    </w:tbl>
    <w:p w14:paraId="74ADC13D" w14:textId="45D3ED38" w:rsidR="002C6516" w:rsidRDefault="002A1B5C" w:rsidP="003301F2">
      <w:pPr>
        <w:pStyle w:val="Heading1"/>
        <w:keepNext w:val="0"/>
      </w:pPr>
      <w:r>
        <w:t>Introduction</w:t>
      </w:r>
      <w:r w:rsidRPr="002A1B5C">
        <w:rPr>
          <w:i/>
          <w:iCs/>
          <w:sz w:val="22"/>
          <w:szCs w:val="28"/>
        </w:rPr>
        <w:t xml:space="preserve"> </w:t>
      </w:r>
    </w:p>
    <w:p w14:paraId="5EF5E1BF" w14:textId="77777777" w:rsidR="002C6516" w:rsidRDefault="002C6516" w:rsidP="002C6516">
      <w:pPr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2"/>
      </w:tblGrid>
      <w:tr w:rsidR="002A1B5C" w14:paraId="085413A6" w14:textId="77777777" w:rsidTr="00B1241A">
        <w:trPr>
          <w:trHeight w:val="503"/>
        </w:trPr>
        <w:sdt>
          <w:sdtPr>
            <w:rPr>
              <w:rFonts w:ascii="Myriad Pro" w:eastAsia="Myriad Pro" w:hAnsi="Myriad Pro" w:cs="Myriad Pro"/>
              <w:snapToGrid/>
              <w:szCs w:val="22"/>
              <w:lang w:bidi="en-US"/>
            </w:rPr>
            <w:id w:val="-464585199"/>
            <w:placeholder>
              <w:docPart w:val="DefaultPlaceholder_-1854013440"/>
            </w:placeholder>
          </w:sdtPr>
          <w:sdtContent>
            <w:sdt>
              <w:sdtPr>
                <w:rPr>
                  <w:rFonts w:ascii="Myriad Pro" w:eastAsia="Myriad Pro" w:hAnsi="Myriad Pro" w:cs="Myriad Pro"/>
                  <w:snapToGrid/>
                  <w:szCs w:val="22"/>
                  <w:lang w:bidi="en-US"/>
                </w:rPr>
                <w:id w:val="-441919084"/>
                <w:placeholder>
                  <w:docPart w:val="80379AE29468C742B74D9E4AC1D09207"/>
                </w:placeholder>
              </w:sdtPr>
              <w:sdtContent>
                <w:tc>
                  <w:tcPr>
                    <w:tcW w:w="10992" w:type="dxa"/>
                  </w:tcPr>
                  <w:p w14:paraId="63F71548" w14:textId="4F9E7ECB" w:rsidR="00F9575D" w:rsidRDefault="00DD26D0" w:rsidP="00F9575D">
                    <w:pPr>
                      <w:widowControl/>
                      <w:contextualSpacing/>
                      <w:rPr>
                        <w:lang w:val="en-CA"/>
                      </w:rPr>
                    </w:pPr>
                    <w:r w:rsidRPr="00F9575D">
                      <w:rPr>
                        <w:lang w:val="en-CA"/>
                      </w:rPr>
                      <w:t>Herbicide resistance in kochia takes approximately ten years to spread over a wide area (Charles Geddes, personal communication</w:t>
                    </w:r>
                    <w:r w:rsidR="00101328" w:rsidRPr="00F9575D">
                      <w:rPr>
                        <w:lang w:val="en-CA"/>
                      </w:rPr>
                      <w:t>, September 2023</w:t>
                    </w:r>
                    <w:r w:rsidRPr="00F9575D">
                      <w:rPr>
                        <w:lang w:val="en-CA"/>
                      </w:rPr>
                      <w:t>)</w:t>
                    </w:r>
                    <w:r w:rsidR="008E31D1">
                      <w:rPr>
                        <w:lang w:val="en-CA"/>
                      </w:rPr>
                      <w:t xml:space="preserve"> and a</w:t>
                    </w:r>
                    <w:r w:rsidRPr="00F9575D">
                      <w:rPr>
                        <w:lang w:val="en-CA"/>
                      </w:rPr>
                      <w:t xml:space="preserve"> significant percentage of kochia populations will likely be resistant to Group 4 products by </w:t>
                    </w:r>
                    <w:r w:rsidR="00101328" w:rsidRPr="00F9575D">
                      <w:rPr>
                        <w:lang w:val="en-CA"/>
                      </w:rPr>
                      <w:t>this project’s</w:t>
                    </w:r>
                    <w:r w:rsidRPr="00F9575D">
                      <w:rPr>
                        <w:lang w:val="en-CA"/>
                      </w:rPr>
                      <w:t xml:space="preserve"> completion. Group 14 resistance has </w:t>
                    </w:r>
                    <w:r w:rsidR="00585E5F">
                      <w:rPr>
                        <w:lang w:val="en-CA"/>
                      </w:rPr>
                      <w:t>recently</w:t>
                    </w:r>
                    <w:r w:rsidRPr="00F9575D">
                      <w:rPr>
                        <w:lang w:val="en-CA"/>
                      </w:rPr>
                      <w:t xml:space="preserve"> been confirmed</w:t>
                    </w:r>
                    <w:r w:rsidR="00585E5F">
                      <w:rPr>
                        <w:lang w:val="en-CA"/>
                      </w:rPr>
                      <w:t xml:space="preserve"> and </w:t>
                    </w:r>
                    <w:r w:rsidRPr="00F9575D">
                      <w:rPr>
                        <w:lang w:val="en-CA"/>
                      </w:rPr>
                      <w:t>will continue to spread if kochia management practices remain the same</w:t>
                    </w:r>
                    <w:r w:rsidR="008E31D1">
                      <w:rPr>
                        <w:rStyle w:val="FootnoteReference"/>
                        <w:lang w:val="en-CA"/>
                      </w:rPr>
                      <w:footnoteReference w:id="3"/>
                    </w:r>
                    <w:r w:rsidRPr="00F9575D">
                      <w:rPr>
                        <w:lang w:val="en-CA"/>
                      </w:rPr>
                      <w:t>. The results of this project will allow collaborators, agronomists, and producers to have more information on ways to control herbicide-resistant kochia and other weeds without relying entirely on herbicides. By having the project target kochia</w:t>
                    </w:r>
                    <w:r w:rsidR="008E31D1">
                      <w:rPr>
                        <w:lang w:val="en-CA"/>
                      </w:rPr>
                      <w:t xml:space="preserve"> and</w:t>
                    </w:r>
                    <w:r w:rsidRPr="00F9575D">
                      <w:rPr>
                        <w:lang w:val="en-CA"/>
                      </w:rPr>
                      <w:t xml:space="preserve"> includ</w:t>
                    </w:r>
                    <w:r w:rsidR="008E31D1">
                      <w:rPr>
                        <w:lang w:val="en-CA"/>
                      </w:rPr>
                      <w:t>ing</w:t>
                    </w:r>
                    <w:r w:rsidRPr="00F9575D">
                      <w:rPr>
                        <w:lang w:val="en-CA"/>
                      </w:rPr>
                      <w:t xml:space="preserve"> data collection on other weeds as well, insights into the control of other weed species will be gained.</w:t>
                    </w:r>
                    <w:r w:rsidR="00BD768A">
                      <w:rPr>
                        <w:lang w:val="en-CA"/>
                      </w:rPr>
                      <w:t xml:space="preserve"> All </w:t>
                    </w:r>
                    <w:r w:rsidR="00BD768A">
                      <w:rPr>
                        <w:rStyle w:val="ui-provider"/>
                      </w:rPr>
                      <w:t>practices included in the project are relevant and can be implemented on-farm.</w:t>
                    </w:r>
                  </w:p>
                  <w:p w14:paraId="0BEB293A" w14:textId="77777777" w:rsidR="00F9575D" w:rsidRDefault="00F9575D" w:rsidP="00F9575D">
                    <w:pPr>
                      <w:widowControl/>
                      <w:contextualSpacing/>
                      <w:rPr>
                        <w:lang w:val="en-CA"/>
                      </w:rPr>
                    </w:pPr>
                  </w:p>
                  <w:p w14:paraId="4CAAB76B" w14:textId="2F183738" w:rsidR="00F9575D" w:rsidRPr="00BD768A" w:rsidRDefault="002F619D" w:rsidP="00F9575D">
                    <w:pPr>
                      <w:widowControl/>
                      <w:contextualSpacing/>
                      <w:rPr>
                        <w:rStyle w:val="ui-provider"/>
                        <w:lang w:val="en-CA"/>
                      </w:rPr>
                    </w:pPr>
                    <w:r>
                      <w:rPr>
                        <w:rFonts w:cstheme="minorHAnsi"/>
                        <w:szCs w:val="22"/>
                      </w:rPr>
                      <w:t>W</w:t>
                    </w:r>
                    <w:r w:rsidR="00F9575D" w:rsidRPr="001644E2">
                      <w:rPr>
                        <w:rFonts w:cstheme="minorHAnsi"/>
                        <w:szCs w:val="22"/>
                      </w:rPr>
                      <w:t>eed control</w:t>
                    </w:r>
                    <w:r>
                      <w:rPr>
                        <w:rFonts w:cstheme="minorHAnsi"/>
                        <w:szCs w:val="22"/>
                      </w:rPr>
                      <w:t xml:space="preserve"> studies</w:t>
                    </w:r>
                    <w:r w:rsidR="00F9575D" w:rsidRPr="001644E2">
                      <w:rPr>
                        <w:rFonts w:cstheme="minorHAnsi"/>
                        <w:szCs w:val="22"/>
                      </w:rPr>
                      <w:t>, especially</w:t>
                    </w:r>
                    <w:r>
                      <w:rPr>
                        <w:rFonts w:cstheme="minorHAnsi"/>
                        <w:szCs w:val="22"/>
                      </w:rPr>
                      <w:t xml:space="preserve"> on</w:t>
                    </w:r>
                    <w:r w:rsidR="00F9575D" w:rsidRPr="001644E2">
                      <w:rPr>
                        <w:rFonts w:cstheme="minorHAnsi"/>
                        <w:szCs w:val="22"/>
                      </w:rPr>
                      <w:t xml:space="preserve"> kochia, </w:t>
                    </w:r>
                    <w:r w:rsidR="00F9575D">
                      <w:rPr>
                        <w:rFonts w:cstheme="minorHAnsi"/>
                        <w:szCs w:val="22"/>
                      </w:rPr>
                      <w:t xml:space="preserve">need </w:t>
                    </w:r>
                    <w:r w:rsidR="00F9575D" w:rsidRPr="001644E2">
                      <w:rPr>
                        <w:rFonts w:cstheme="minorHAnsi"/>
                        <w:szCs w:val="22"/>
                      </w:rPr>
                      <w:t xml:space="preserve">to be conducted at multiple sites in western Canada over multiple years. Herbicide resistance in </w:t>
                    </w:r>
                    <w:r w:rsidR="00F9575D">
                      <w:rPr>
                        <w:rFonts w:cstheme="minorHAnsi"/>
                        <w:szCs w:val="22"/>
                      </w:rPr>
                      <w:t>kochia costs farmers in Saskatchewan millions of dollars annually,</w:t>
                    </w:r>
                    <w:r w:rsidR="00F9575D" w:rsidRPr="001644E2">
                      <w:rPr>
                        <w:rFonts w:cstheme="minorHAnsi"/>
                        <w:szCs w:val="22"/>
                      </w:rPr>
                      <w:t xml:space="preserve"> and this resistance cannot be reversed. Conducting research at multiple sites over multiple years is crucial for a problem as significant as this one. </w:t>
                    </w:r>
                    <w:r w:rsidR="00F9575D">
                      <w:rPr>
                        <w:rFonts w:cstheme="minorHAnsi"/>
                        <w:szCs w:val="22"/>
                      </w:rPr>
                      <w:t xml:space="preserve">This project aims to complement </w:t>
                    </w:r>
                    <w:r w:rsidR="00BD768A">
                      <w:rPr>
                        <w:rFonts w:cstheme="minorHAnsi"/>
                        <w:szCs w:val="22"/>
                      </w:rPr>
                      <w:t xml:space="preserve">research </w:t>
                    </w:r>
                    <w:r w:rsidR="00F9575D">
                      <w:rPr>
                        <w:rFonts w:cstheme="minorHAnsi"/>
                        <w:szCs w:val="22"/>
                      </w:rPr>
                      <w:t>already being conducted in Lethbridge</w:t>
                    </w:r>
                    <w:r w:rsidR="00BD768A">
                      <w:rPr>
                        <w:rFonts w:cstheme="minorHAnsi"/>
                        <w:szCs w:val="22"/>
                      </w:rPr>
                      <w:t xml:space="preserve">, Alberta and Scott, SK (Dark Brown soil zone). </w:t>
                    </w:r>
                  </w:p>
                  <w:p w14:paraId="4E6491CF" w14:textId="1F8BA0B3" w:rsidR="00101328" w:rsidRDefault="00DD26D0" w:rsidP="00101328">
                    <w:pPr>
                      <w:rPr>
                        <w:lang w:val="en-CA"/>
                      </w:rPr>
                    </w:pPr>
                    <w:r w:rsidRPr="00101328">
                      <w:rPr>
                        <w:lang w:val="en-CA"/>
                      </w:rPr>
                      <w:t xml:space="preserve"> </w:t>
                    </w:r>
                  </w:p>
                  <w:p w14:paraId="321C6669" w14:textId="5EEAC0ED" w:rsidR="00DD26D0" w:rsidRPr="00E63470" w:rsidRDefault="00DD26D0" w:rsidP="00DD26D0">
                    <w:pPr>
                      <w:rPr>
                        <w:rFonts w:cstheme="minorHAnsi"/>
                        <w:bCs/>
                        <w:color w:val="1A1918"/>
                        <w:lang w:val="en-CA"/>
                      </w:rPr>
                    </w:pPr>
                    <w:r w:rsidRPr="00101328">
                      <w:rPr>
                        <w:lang w:val="en-CA"/>
                      </w:rPr>
                      <w:t xml:space="preserve">Tom Wolf, </w:t>
                    </w:r>
                    <w:r w:rsidRPr="00101328">
                      <w:rPr>
                        <w:rFonts w:cstheme="minorHAnsi"/>
                        <w:color w:val="000000" w:themeColor="text1"/>
                        <w:szCs w:val="22"/>
                        <w:lang w:val="en-CA"/>
                      </w:rPr>
                      <w:t xml:space="preserve">partner at </w:t>
                    </w:r>
                    <w:r w:rsidRPr="00101328">
                      <w:rPr>
                        <w:rFonts w:cstheme="minorHAnsi"/>
                        <w:color w:val="000000" w:themeColor="text1"/>
                        <w:szCs w:val="22"/>
                        <w:shd w:val="clear" w:color="auto" w:fill="FFFFFF"/>
                      </w:rPr>
                      <w:t>Agrimetrix Research &amp; Training</w:t>
                    </w:r>
                    <w:r w:rsidR="00101328">
                      <w:rPr>
                        <w:rFonts w:cstheme="minorHAnsi"/>
                        <w:color w:val="000000" w:themeColor="text1"/>
                        <w:szCs w:val="22"/>
                        <w:shd w:val="clear" w:color="auto" w:fill="FFFFFF"/>
                      </w:rPr>
                      <w:t xml:space="preserve">, </w:t>
                    </w:r>
                    <w:r w:rsidR="00101328" w:rsidRPr="00101328">
                      <w:rPr>
                        <w:rFonts w:cstheme="minorHAnsi"/>
                        <w:color w:val="000000" w:themeColor="text1"/>
                        <w:szCs w:val="22"/>
                        <w:shd w:val="clear" w:color="auto" w:fill="FFFFFF"/>
                      </w:rPr>
                      <w:t xml:space="preserve">states that “farmers must prepare for </w:t>
                    </w:r>
                    <w:r w:rsidR="00101328" w:rsidRP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>a time when they’ll have fields where they can</w:t>
                    </w:r>
                    <w:r w:rsid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>not</w:t>
                    </w:r>
                    <w:r w:rsidR="00101328" w:rsidRP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 xml:space="preserve"> deal with a persistent weed in a chemical way at all because of resistance</w:t>
                    </w:r>
                    <w:r w:rsidR="00101328">
                      <w:rPr>
                        <w:rStyle w:val="FootnoteReference"/>
                        <w:rFonts w:cstheme="minorHAnsi"/>
                        <w:bCs/>
                        <w:color w:val="1A1918"/>
                        <w:lang w:val="en-CA"/>
                      </w:rPr>
                      <w:footnoteReference w:id="4"/>
                    </w:r>
                    <w:r w:rsid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 xml:space="preserve">.” He continues that it is already a reality for </w:t>
                    </w:r>
                    <w:r w:rsidR="00101328" w:rsidRP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>some farmers in North America and Australia</w:t>
                    </w:r>
                    <w:r w:rsid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 xml:space="preserve"> that have </w:t>
                    </w:r>
                    <w:r w:rsidR="00101328" w:rsidRP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>resort</w:t>
                    </w:r>
                    <w:r w:rsid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>ed</w:t>
                    </w:r>
                    <w:r w:rsidR="00101328" w:rsidRP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 xml:space="preserve"> to cultural </w:t>
                    </w:r>
                    <w:r w:rsid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 xml:space="preserve">control </w:t>
                    </w:r>
                    <w:r w:rsidR="00101328" w:rsidRP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>methods</w:t>
                    </w:r>
                    <w:r w:rsidR="00101328">
                      <w:rPr>
                        <w:rFonts w:cstheme="minorHAnsi"/>
                        <w:bCs/>
                        <w:color w:val="1A1918"/>
                        <w:lang w:val="en-CA"/>
                      </w:rPr>
                      <w:t xml:space="preserve">. </w:t>
                    </w:r>
                    <w:r w:rsidRPr="001644E2">
                      <w:rPr>
                        <w:rFonts w:cstheme="minorHAnsi"/>
                        <w:bCs/>
                        <w:color w:val="1A1918"/>
                        <w:szCs w:val="22"/>
                        <w:lang w:val="en-CA"/>
                      </w:rPr>
                      <w:t xml:space="preserve">This project will help </w:t>
                    </w:r>
                    <w:r>
                      <w:rPr>
                        <w:rFonts w:cstheme="minorHAnsi"/>
                        <w:bCs/>
                        <w:color w:val="1A1918"/>
                        <w:szCs w:val="22"/>
                        <w:lang w:val="en-CA"/>
                      </w:rPr>
                      <w:t>raise producers' awareness of ways to</w:t>
                    </w:r>
                    <w:r w:rsidRPr="001644E2">
                      <w:rPr>
                        <w:rFonts w:cstheme="minorHAnsi"/>
                        <w:bCs/>
                        <w:color w:val="1A1918"/>
                        <w:szCs w:val="22"/>
                        <w:lang w:val="en-CA"/>
                      </w:rPr>
                      <w:t xml:space="preserve"> manage weeds on their </w:t>
                    </w:r>
                    <w:r>
                      <w:rPr>
                        <w:rFonts w:cstheme="minorHAnsi"/>
                        <w:bCs/>
                        <w:color w:val="1A1918"/>
                        <w:szCs w:val="22"/>
                        <w:lang w:val="en-CA"/>
                      </w:rPr>
                      <w:t>farms</w:t>
                    </w:r>
                    <w:r w:rsidRPr="001644E2">
                      <w:rPr>
                        <w:rFonts w:cstheme="minorHAnsi"/>
                        <w:bCs/>
                        <w:color w:val="1A1918"/>
                        <w:szCs w:val="22"/>
                        <w:lang w:val="en-CA"/>
                      </w:rPr>
                      <w:t xml:space="preserve"> with equipment and cultural practices</w:t>
                    </w:r>
                    <w:r w:rsidR="00101328">
                      <w:rPr>
                        <w:rFonts w:cstheme="minorHAnsi"/>
                        <w:bCs/>
                        <w:color w:val="1A1918"/>
                        <w:szCs w:val="22"/>
                        <w:lang w:val="en-CA"/>
                      </w:rPr>
                      <w:t xml:space="preserve"> through the evaluation of three different objectives.</w:t>
                    </w:r>
                  </w:p>
                  <w:p w14:paraId="06918B90" w14:textId="77777777" w:rsidR="00DD26D0" w:rsidRPr="001644E2" w:rsidRDefault="00DD26D0" w:rsidP="00101328">
                    <w:pPr>
                      <w:pStyle w:val="Heading2"/>
                      <w:outlineLvl w:val="1"/>
                      <w:rPr>
                        <w:lang w:val="en-CA"/>
                      </w:rPr>
                    </w:pPr>
                    <w:r w:rsidRPr="001644E2">
                      <w:rPr>
                        <w:lang w:val="en-CA"/>
                      </w:rPr>
                      <w:t>Objective 1: Determine if light tillage in the spring, fall, or at both timings promote seeds to germinate and be controlled in the spring by herbicide application or seeding pass</w:t>
                    </w:r>
                  </w:p>
                  <w:p w14:paraId="40974301" w14:textId="4F0B1C7C" w:rsidR="00F9575D" w:rsidRPr="00BD768A" w:rsidRDefault="00DD26D0" w:rsidP="00F9575D">
                    <w:pPr>
                      <w:pStyle w:val="ListParagraph"/>
                      <w:numPr>
                        <w:ilvl w:val="0"/>
                        <w:numId w:val="13"/>
                      </w:numPr>
                      <w:rPr>
                        <w:rFonts w:asciiTheme="minorHAnsi" w:hAnsiTheme="minorHAnsi"/>
                        <w:lang w:val="en-CA"/>
                      </w:rPr>
                    </w:pP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Dr. Charles Geddes has observed that kochia plants cut off at harvest are still viable below where they were cut 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lastRenderedPageBreak/>
                      <w:t>with the combine cutter bar and still produce approximately 2,000 seeds</w:t>
                    </w:r>
                    <w:r w:rsidR="00F60A7D">
                      <w:rPr>
                        <w:rFonts w:asciiTheme="minorHAnsi" w:hAnsiTheme="minorHAnsi"/>
                        <w:lang w:val="en-CA"/>
                      </w:rPr>
                      <w:t xml:space="preserve"> per plant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>. The remaining plant will be killed by frost in the fall but will leave a mat of dried kochia plant</w:t>
                    </w:r>
                    <w:r w:rsidR="00101328" w:rsidRPr="00BD768A">
                      <w:rPr>
                        <w:rFonts w:asciiTheme="minorHAnsi" w:hAnsiTheme="minorHAnsi"/>
                        <w:lang w:val="en-CA"/>
                      </w:rPr>
                      <w:t>s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that can cover and protect germinating seedlings in the spring. The tissue mat may prevent liquid herbicide applications from reaching the soil surface in the fall and spring</w:t>
                    </w:r>
                    <w:r w:rsidR="00101328" w:rsidRPr="00BD768A">
                      <w:rPr>
                        <w:rFonts w:asciiTheme="minorHAnsi" w:hAnsiTheme="minorHAnsi"/>
                        <w:lang w:val="en-CA"/>
                      </w:rPr>
                      <w:t xml:space="preserve"> as a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ll fall-applied herbicides for kochia are liquid formulations except </w:t>
                    </w:r>
                    <w:r w:rsidR="00101328" w:rsidRPr="00BD768A">
                      <w:rPr>
                        <w:rFonts w:asciiTheme="minorHAnsi" w:hAnsiTheme="minorHAnsi"/>
                        <w:lang w:val="en-CA"/>
                      </w:rPr>
                      <w:t>for one (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ethalfluralin). </w:t>
                    </w:r>
                  </w:p>
                  <w:p w14:paraId="5B988160" w14:textId="1894BCCC" w:rsidR="00DD26D0" w:rsidRPr="00BD768A" w:rsidRDefault="00101328" w:rsidP="00F9575D">
                    <w:pPr>
                      <w:pStyle w:val="ListParagraph"/>
                      <w:numPr>
                        <w:ilvl w:val="0"/>
                        <w:numId w:val="13"/>
                      </w:numPr>
                      <w:rPr>
                        <w:rFonts w:asciiTheme="minorHAnsi" w:hAnsiTheme="minorHAnsi"/>
                        <w:lang w:val="en-CA"/>
                      </w:rPr>
                    </w:pP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However, </w:t>
                    </w:r>
                    <w:r w:rsidR="00EF7406">
                      <w:rPr>
                        <w:rFonts w:asciiTheme="minorHAnsi" w:hAnsiTheme="minorHAnsi"/>
                        <w:lang w:val="en-CA"/>
                      </w:rPr>
                      <w:t>a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 xml:space="preserve"> tillage operation in the fall or early spring could break up the kochia mats.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 xml:space="preserve">A common weed control practice for organic crop producers is to till a field in the spring to promote weed germination. The resulting weeds can be controlled by a second spring tillage pass or during seeding. </w:t>
                    </w:r>
                  </w:p>
                  <w:p w14:paraId="04A82D6D" w14:textId="77777777" w:rsidR="00DD26D0" w:rsidRPr="001644E2" w:rsidRDefault="00DD26D0" w:rsidP="00DD26D0">
                    <w:pPr>
                      <w:pStyle w:val="ListParagraph"/>
                      <w:rPr>
                        <w:rFonts w:asciiTheme="minorHAnsi" w:hAnsiTheme="minorHAnsi" w:cstheme="minorHAnsi"/>
                        <w:bCs/>
                        <w:color w:val="1A1918"/>
                        <w:lang w:val="en-CA"/>
                      </w:rPr>
                    </w:pPr>
                  </w:p>
                  <w:p w14:paraId="42E35124" w14:textId="77777777" w:rsidR="00DD26D0" w:rsidRPr="001644E2" w:rsidRDefault="00DD26D0" w:rsidP="00101328">
                    <w:pPr>
                      <w:pStyle w:val="Heading2"/>
                      <w:outlineLvl w:val="1"/>
                      <w:rPr>
                        <w:lang w:val="en-CA"/>
                      </w:rPr>
                    </w:pPr>
                    <w:r w:rsidRPr="001644E2">
                      <w:rPr>
                        <w:lang w:val="en-CA"/>
                      </w:rPr>
                      <w:t>Objective 2: Measure the impact of winter cereal crops versus spring cereal crops for weed competition</w:t>
                    </w:r>
                  </w:p>
                  <w:p w14:paraId="1E18FE25" w14:textId="13F815AC" w:rsidR="00F9575D" w:rsidRPr="00BD768A" w:rsidRDefault="00101328" w:rsidP="00F9575D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Theme="minorHAnsi" w:hAnsiTheme="minorHAnsi"/>
                        <w:lang w:val="en-CA"/>
                      </w:rPr>
                    </w:pPr>
                    <w:r w:rsidRPr="00BD768A">
                      <w:rPr>
                        <w:rFonts w:asciiTheme="minorHAnsi" w:hAnsiTheme="minorHAnsi"/>
                        <w:lang w:val="en-CA"/>
                      </w:rPr>
                      <w:t>A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 xml:space="preserve"> previous Strategic Field Program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project, 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>“Alternative Strategies for Control and Management of Kochia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>,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>” found that spring cereals competed similarly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>,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 xml:space="preserve"> or 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 xml:space="preserve">better 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>than winter cereals in a three-year rotation with one full crop rotation of canola-cereals-lentils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>,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 xml:space="preserve"> or peas at one location. 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>However, t</w:t>
                    </w:r>
                    <w:r w:rsidR="00DD26D0" w:rsidRPr="00BD768A">
                      <w:rPr>
                        <w:rFonts w:asciiTheme="minorHAnsi" w:hAnsiTheme="minorHAnsi"/>
                        <w:lang w:val="en-CA"/>
                      </w:rPr>
                      <w:t xml:space="preserve">hese results were inconsistent with other Western Canadian studies where winter cereals outcompeted spring cereals. </w:t>
                    </w:r>
                  </w:p>
                  <w:p w14:paraId="3F9CA0DA" w14:textId="24DB845F" w:rsidR="00F9575D" w:rsidRPr="00BD768A" w:rsidRDefault="00DD26D0" w:rsidP="00F9575D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Theme="minorHAnsi" w:hAnsiTheme="minorHAnsi"/>
                        <w:lang w:val="en-CA"/>
                      </w:rPr>
                    </w:pPr>
                    <w:r w:rsidRPr="00BD768A">
                      <w:rPr>
                        <w:rFonts w:asciiTheme="minorHAnsi" w:hAnsiTheme="minorHAnsi"/>
                        <w:lang w:val="en-CA"/>
                      </w:rPr>
                      <w:t>We want to compare winter cereals and spring cereals for their competitive ability with weeds to see if the result of the</w:t>
                    </w:r>
                    <w:r w:rsidR="00BD2CE8">
                      <w:rPr>
                        <w:rFonts w:asciiTheme="minorHAnsi" w:hAnsiTheme="minorHAnsi"/>
                        <w:lang w:val="en-CA"/>
                      </w:rPr>
                      <w:t xml:space="preserve"> initial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SFP project 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>are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confirmed in Swift Current and </w:t>
                    </w:r>
                    <w:r w:rsidR="00BA0BB4">
                      <w:rPr>
                        <w:rFonts w:asciiTheme="minorHAnsi" w:hAnsiTheme="minorHAnsi"/>
                        <w:lang w:val="en-CA"/>
                      </w:rPr>
                      <w:t xml:space="preserve">Redvers, 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or if the result from the previous project is an anomaly. </w:t>
                    </w:r>
                  </w:p>
                  <w:p w14:paraId="25ACA1CE" w14:textId="3B44EA4C" w:rsidR="00DD26D0" w:rsidRPr="00716570" w:rsidRDefault="00DD26D0" w:rsidP="00716570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Theme="minorHAnsi" w:hAnsiTheme="minorHAnsi"/>
                        <w:lang w:val="en-CA"/>
                      </w:rPr>
                    </w:pPr>
                    <w:r w:rsidRPr="00BD768A">
                      <w:rPr>
                        <w:rFonts w:asciiTheme="minorHAnsi" w:hAnsiTheme="minorHAnsi"/>
                        <w:lang w:val="en-CA"/>
                      </w:rPr>
                      <w:t>Instead of having a three-year rotation, we will have</w:t>
                    </w:r>
                    <w:r w:rsidR="00F9575D" w:rsidRPr="00BD768A">
                      <w:rPr>
                        <w:rFonts w:asciiTheme="minorHAnsi" w:hAnsiTheme="minorHAnsi"/>
                        <w:lang w:val="en-CA"/>
                      </w:rPr>
                      <w:t xml:space="preserve"> Roundup Ready ca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>nola grown in the first year to maintain</w:t>
                    </w:r>
                    <w:r w:rsidR="00F9575D" w:rsidRPr="00BD768A">
                      <w:rPr>
                        <w:rFonts w:asciiTheme="minorHAnsi" w:hAnsiTheme="minorHAnsi"/>
                        <w:lang w:val="en-CA"/>
                      </w:rPr>
                      <w:t>,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or possibly increase weed pressure and have winter </w:t>
                    </w:r>
                    <w:r w:rsidR="00F9575D" w:rsidRPr="00BD768A">
                      <w:rPr>
                        <w:rFonts w:asciiTheme="minorHAnsi" w:hAnsiTheme="minorHAnsi"/>
                        <w:lang w:val="en-CA"/>
                      </w:rPr>
                      <w:t>and</w:t>
                    </w:r>
                    <w:r w:rsidRPr="00BD768A">
                      <w:rPr>
                        <w:rFonts w:asciiTheme="minorHAnsi" w:hAnsiTheme="minorHAnsi"/>
                        <w:lang w:val="en-CA"/>
                      </w:rPr>
                      <w:t xml:space="preserve"> spring cereals in the project's second year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>. W</w:t>
                    </w:r>
                    <w:r w:rsidRPr="00716570">
                      <w:rPr>
                        <w:rFonts w:asciiTheme="minorHAnsi" w:hAnsiTheme="minorHAnsi"/>
                        <w:lang w:val="en-CA"/>
                      </w:rPr>
                      <w:t xml:space="preserve">e will repeat 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 xml:space="preserve">the sequence </w:t>
                    </w:r>
                    <w:r w:rsidRPr="00716570">
                      <w:rPr>
                        <w:rFonts w:asciiTheme="minorHAnsi" w:hAnsiTheme="minorHAnsi"/>
                        <w:lang w:val="en-CA"/>
                      </w:rPr>
                      <w:t>in Year 3 and 4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 xml:space="preserve"> with lentils, followed by </w:t>
                    </w:r>
                    <w:r w:rsidR="00716570" w:rsidRPr="00BD768A">
                      <w:rPr>
                        <w:rFonts w:asciiTheme="minorHAnsi" w:hAnsiTheme="minorHAnsi"/>
                        <w:lang w:val="en-CA"/>
                      </w:rPr>
                      <w:t>winter and spring cereals</w:t>
                    </w:r>
                    <w:r w:rsidR="00716570">
                      <w:rPr>
                        <w:rFonts w:asciiTheme="minorHAnsi" w:hAnsiTheme="minorHAnsi"/>
                        <w:lang w:val="en-CA"/>
                      </w:rPr>
                      <w:t>.</w:t>
                    </w:r>
                  </w:p>
                  <w:p w14:paraId="6AC81980" w14:textId="77777777" w:rsidR="00DD26D0" w:rsidRPr="001644E2" w:rsidRDefault="00DD26D0" w:rsidP="00DD26D0">
                    <w:pPr>
                      <w:pStyle w:val="ListParagraph"/>
                      <w:rPr>
                        <w:rFonts w:asciiTheme="minorHAnsi" w:hAnsiTheme="minorHAnsi" w:cstheme="minorHAnsi"/>
                        <w:bCs/>
                        <w:color w:val="1A1918"/>
                        <w:lang w:val="en-CA"/>
                      </w:rPr>
                    </w:pPr>
                  </w:p>
                  <w:p w14:paraId="25342973" w14:textId="732A1D4E" w:rsidR="00BD768A" w:rsidRPr="00CD2959" w:rsidRDefault="00DD26D0" w:rsidP="00CD2959">
                    <w:pPr>
                      <w:pStyle w:val="Heading2"/>
                      <w:outlineLvl w:val="1"/>
                      <w:rPr>
                        <w:rFonts w:eastAsia="Times New Roman"/>
                        <w:lang w:val="en-CA"/>
                      </w:rPr>
                    </w:pPr>
                    <w:r w:rsidRPr="00593E5F">
                      <w:rPr>
                        <w:lang w:val="en-CA"/>
                      </w:rPr>
                      <w:t xml:space="preserve">Objective 3: </w:t>
                    </w:r>
                    <w:r w:rsidRPr="00593E5F">
                      <w:rPr>
                        <w:rFonts w:eastAsia="Times New Roman"/>
                        <w:lang w:val="en-CA"/>
                      </w:rPr>
                      <w:t xml:space="preserve">Investigate if growing annual crops and cutting them for </w:t>
                    </w:r>
                    <w:r w:rsidR="00486307" w:rsidRPr="00593E5F">
                      <w:rPr>
                        <w:rFonts w:eastAsia="Times New Roman"/>
                        <w:lang w:val="en-CA"/>
                      </w:rPr>
                      <w:t>green feed</w:t>
                    </w:r>
                    <w:r w:rsidRPr="00593E5F">
                      <w:rPr>
                        <w:rFonts w:eastAsia="Times New Roman"/>
                        <w:lang w:val="en-CA"/>
                      </w:rPr>
                      <w:t xml:space="preserve"> reduces weed pressure </w:t>
                    </w:r>
                  </w:p>
                  <w:p w14:paraId="04BE2DBC" w14:textId="37716E66" w:rsidR="00BD768A" w:rsidRPr="00BD768A" w:rsidRDefault="00DD26D0" w:rsidP="00BD768A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Theme="majorHAnsi" w:hAnsiTheme="majorHAnsi"/>
                        <w:color w:val="2F5496" w:themeColor="accent1" w:themeShade="BF"/>
                        <w:sz w:val="26"/>
                        <w:szCs w:val="26"/>
                        <w:lang w:val="en-CA"/>
                      </w:rPr>
                    </w:pPr>
                    <w:r w:rsidRPr="00BD768A">
                      <w:t xml:space="preserve">Kochia has </w:t>
                    </w:r>
                    <w:r w:rsidR="00716570">
                      <w:t xml:space="preserve">been </w:t>
                    </w:r>
                    <w:r w:rsidRPr="00BD768A">
                      <w:t>successfully fed to cattle when weed populations are high</w:t>
                    </w:r>
                    <w:r w:rsidR="00716570">
                      <w:t>,</w:t>
                    </w:r>
                    <w:r w:rsidRPr="00BD768A">
                      <w:t xml:space="preserve"> as long as it </w:t>
                    </w:r>
                    <w:r w:rsidR="0081122A" w:rsidRPr="00BD768A">
                      <w:t xml:space="preserve">remains as </w:t>
                    </w:r>
                    <w:r w:rsidRPr="00BD768A">
                      <w:t xml:space="preserve">only 40-50% of their diet. The majority of kochia seeds are controlled when they move through </w:t>
                    </w:r>
                    <w:r w:rsidR="00716570">
                      <w:t xml:space="preserve">the </w:t>
                    </w:r>
                    <w:r w:rsidRPr="00BD768A">
                      <w:t>cattle’s digestive tract. Targeting kochia by cutting it with green</w:t>
                    </w:r>
                    <w:r w:rsidR="0081122A" w:rsidRPr="00BD768A">
                      <w:t xml:space="preserve"> </w:t>
                    </w:r>
                    <w:r w:rsidRPr="00BD768A">
                      <w:t>feed for cattle</w:t>
                    </w:r>
                    <w:r w:rsidR="0081122A" w:rsidRPr="00BD768A">
                      <w:t xml:space="preserve"> while it is immature</w:t>
                    </w:r>
                    <w:r w:rsidRPr="00BD768A">
                      <w:t xml:space="preserve"> could be an excellent way to control or manage kochia and other weeds and provide cattle feed </w:t>
                    </w:r>
                    <w:r w:rsidR="00716570">
                      <w:t>of</w:t>
                    </w:r>
                    <w:r w:rsidRPr="00BD768A">
                      <w:t xml:space="preserve"> acceptable quality. </w:t>
                    </w:r>
                    <w:r w:rsidR="0081122A" w:rsidRPr="00BD768A">
                      <w:t>Ministry of Agriculture</w:t>
                    </w:r>
                    <w:r w:rsidRPr="00BD768A">
                      <w:t xml:space="preserve"> specialists </w:t>
                    </w:r>
                    <w:r w:rsidR="0081122A" w:rsidRPr="00BD768A">
                      <w:t>must</w:t>
                    </w:r>
                    <w:r w:rsidRPr="00BD768A">
                      <w:t xml:space="preserve"> have reliable and replicated data when discussing weed control with green</w:t>
                    </w:r>
                    <w:r w:rsidR="0081122A" w:rsidRPr="00BD768A">
                      <w:t xml:space="preserve"> </w:t>
                    </w:r>
                    <w:r w:rsidRPr="00BD768A">
                      <w:t xml:space="preserve">feed. </w:t>
                    </w:r>
                  </w:p>
                  <w:p w14:paraId="7722AD02" w14:textId="012D7784" w:rsidR="002A1B5C" w:rsidRPr="006774D1" w:rsidRDefault="00DD26D0" w:rsidP="006774D1">
                    <w:pPr>
                      <w:pStyle w:val="ListParagraph"/>
                      <w:numPr>
                        <w:ilvl w:val="0"/>
                        <w:numId w:val="18"/>
                      </w:numPr>
                      <w:rPr>
                        <w:rFonts w:asciiTheme="majorHAnsi" w:hAnsiTheme="majorHAnsi"/>
                        <w:color w:val="2F5496" w:themeColor="accent1" w:themeShade="BF"/>
                        <w:sz w:val="26"/>
                        <w:szCs w:val="26"/>
                        <w:lang w:val="en-CA"/>
                      </w:rPr>
                    </w:pPr>
                    <w:r w:rsidRPr="00BD768A">
                      <w:t>If the producer doesn’t have cattle</w:t>
                    </w:r>
                    <w:r w:rsidR="0081122A" w:rsidRPr="00BD768A">
                      <w:t>,</w:t>
                    </w:r>
                    <w:r w:rsidRPr="00BD768A">
                      <w:t xml:space="preserve"> or a way to sell the crop and weeds for feed, it may be possible to use the crop as a green manure as a way to sequester carbon.</w:t>
                    </w:r>
                  </w:p>
                </w:tc>
              </w:sdtContent>
            </w:sdt>
          </w:sdtContent>
        </w:sdt>
      </w:tr>
    </w:tbl>
    <w:p w14:paraId="600BEF3C" w14:textId="77777777" w:rsidR="003301F2" w:rsidRDefault="002A1B5C" w:rsidP="003301F2">
      <w:pPr>
        <w:pStyle w:val="Heading1"/>
        <w:rPr>
          <w:rStyle w:val="BodyTextChar"/>
          <w:rFonts w:asciiTheme="minorHAnsi" w:hAnsiTheme="minorHAnsi" w:cstheme="minorHAnsi"/>
          <w:b w:val="0"/>
          <w:bCs/>
          <w:sz w:val="20"/>
          <w:szCs w:val="20"/>
        </w:rPr>
      </w:pPr>
      <w:r w:rsidRPr="0000778F">
        <w:lastRenderedPageBreak/>
        <w:t>Objectives</w:t>
      </w:r>
      <w:r>
        <w:t xml:space="preserve"> and Progress</w:t>
      </w:r>
      <w:r w:rsidRPr="0000778F">
        <w:t xml:space="preserve"> </w:t>
      </w:r>
    </w:p>
    <w:p w14:paraId="5822A460" w14:textId="33946C4F" w:rsidR="002A1B5C" w:rsidRPr="00CB7F7F" w:rsidRDefault="002A1B5C" w:rsidP="003301F2">
      <w:pPr>
        <w:pStyle w:val="Heading1"/>
      </w:pPr>
      <w:r w:rsidRPr="0000778F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F52C75B" wp14:editId="55B6DED3">
                <wp:simplePos x="0" y="0"/>
                <wp:positionH relativeFrom="column">
                  <wp:posOffset>0</wp:posOffset>
                </wp:positionH>
                <wp:positionV relativeFrom="paragraph">
                  <wp:posOffset>90474</wp:posOffset>
                </wp:positionV>
                <wp:extent cx="7000875" cy="337820"/>
                <wp:effectExtent l="0" t="0" r="0" b="0"/>
                <wp:wrapNone/>
                <wp:docPr id="1930775669" name="Rectangle 1930775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3378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2AD4F53" id="Rectangle 1" o:spid="_x0000_s1026" style="position:absolute;margin-left:0;margin-top:7.1pt;width:551.25pt;height:26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" fillcolor="#f2f2f2 [3052]" strokecolor="#f2f2f2 [3052]" strokeweight="1pt"/>
            </w:pict>
          </mc:Fallback>
        </mc:AlternateContent>
      </w:r>
    </w:p>
    <w:p w14:paraId="4408DA61" w14:textId="12043D13" w:rsidR="002A1B5C" w:rsidRPr="002A1B5C" w:rsidRDefault="002A1B5C" w:rsidP="002A1B5C">
      <w:pPr>
        <w:tabs>
          <w:tab w:val="left" w:pos="4608"/>
        </w:tabs>
        <w:spacing w:before="60" w:after="60"/>
        <w:ind w:left="113"/>
        <w:rPr>
          <w:rFonts w:eastAsia="Myriad Pro"/>
          <w:i/>
          <w:iCs/>
          <w:lang w:bidi="en-US"/>
        </w:rPr>
      </w:pPr>
      <w:r w:rsidRPr="00574C83">
        <w:rPr>
          <w:rFonts w:eastAsia="Myriad Pro"/>
          <w:b/>
          <w:bCs/>
          <w:lang w:bidi="en-US"/>
        </w:rPr>
        <w:t>Objective</w:t>
      </w:r>
      <w:r w:rsidRPr="00574C83">
        <w:rPr>
          <w:rFonts w:eastAsia="Myriad Pro"/>
          <w:b/>
          <w:bCs/>
          <w:lang w:bidi="en-US"/>
        </w:rPr>
        <w:tab/>
      </w:r>
      <w:r>
        <w:rPr>
          <w:rFonts w:eastAsia="Myriad Pro"/>
          <w:b/>
          <w:bCs/>
          <w:lang w:bidi="en-US"/>
        </w:rPr>
        <w:t xml:space="preserve">Progress </w:t>
      </w:r>
      <w:r w:rsidRPr="002A1B5C">
        <w:rPr>
          <w:rFonts w:eastAsia="Myriad Pro"/>
          <w:i/>
          <w:iCs/>
          <w:lang w:bidi="en-US"/>
        </w:rPr>
        <w:t>(i.e., completed/in progress)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6497"/>
      </w:tblGrid>
      <w:tr w:rsidR="002A1B5C" w14:paraId="51B1B155" w14:textId="77777777" w:rsidTr="0076679C">
        <w:trPr>
          <w:cantSplit/>
        </w:trPr>
        <w:tc>
          <w:tcPr>
            <w:tcW w:w="4495" w:type="dxa"/>
          </w:tcPr>
          <w:p w14:paraId="22AE9D79" w14:textId="779E52D6" w:rsidR="002A1B5C" w:rsidRDefault="002A1B5C" w:rsidP="0076679C">
            <w:pPr>
              <w:spacing w:before="60" w:after="60"/>
              <w:rPr>
                <w:rFonts w:eastAsia="Myriad Pro"/>
                <w:lang w:bidi="en-US"/>
              </w:rPr>
            </w:pPr>
            <w:r>
              <w:rPr>
                <w:rFonts w:eastAsia="Myriad Pro"/>
                <w:lang w:bidi="en-US"/>
              </w:rPr>
              <w:t xml:space="preserve"> </w:t>
            </w:r>
            <w:sdt>
              <w:sdtPr>
                <w:rPr>
                  <w:rFonts w:eastAsia="Myriad Pro"/>
                  <w:lang w:bidi="en-US"/>
                </w:rPr>
                <w:id w:val="-47616780"/>
                <w:placeholder>
                  <w:docPart w:val="4375DF71F8B14452808D09213D7DC25A"/>
                </w:placeholder>
              </w:sdtPr>
              <w:sdtContent>
                <w:sdt>
                  <w:sdtPr>
                    <w:rPr>
                      <w:rFonts w:eastAsia="Myriad Pro"/>
                      <w:lang w:bidi="en-US"/>
                    </w:rPr>
                    <w:id w:val="-1380474284"/>
                    <w:placeholder>
                      <w:docPart w:val="40619EFF6578E544A8D64734119E7D11"/>
                    </w:placeholder>
                  </w:sdtPr>
                  <w:sdtContent>
                    <w:r w:rsidR="00872DD8">
                      <w:rPr>
                        <w:rFonts w:cstheme="minorHAnsi"/>
                        <w:color w:val="1A1918"/>
                        <w:szCs w:val="22"/>
                        <w:lang w:val="en-CA"/>
                      </w:rPr>
                      <w:t>Determine if light tillage in the spring, fall, or at both times promote seeds to germinate and be controlled in the spring by herbicide application or seeding pass.</w:t>
                    </w:r>
                  </w:sdtContent>
                </w:sdt>
              </w:sdtContent>
            </w:sdt>
          </w:p>
        </w:tc>
        <w:tc>
          <w:tcPr>
            <w:tcW w:w="6497" w:type="dxa"/>
          </w:tcPr>
          <w:p w14:paraId="1FDBE375" w14:textId="51E12E22" w:rsidR="002A1B5C" w:rsidRDefault="002A1B5C" w:rsidP="0076679C">
            <w:pPr>
              <w:spacing w:before="60" w:after="60"/>
              <w:rPr>
                <w:rFonts w:eastAsia="Myriad Pro"/>
                <w:lang w:bidi="en-US"/>
              </w:rPr>
            </w:pPr>
            <w:r>
              <w:rPr>
                <w:rFonts w:eastAsia="Myriad Pro"/>
                <w:lang w:bidi="en-US"/>
              </w:rPr>
              <w:t xml:space="preserve"> </w:t>
            </w:r>
            <w:sdt>
              <w:sdtPr>
                <w:rPr>
                  <w:rFonts w:eastAsia="Myriad Pro"/>
                  <w:lang w:bidi="en-US"/>
                </w:rPr>
                <w:id w:val="1641230479"/>
                <w:placeholder>
                  <w:docPart w:val="F18CE949C6B141D0AAA3CD42918134C6"/>
                </w:placeholder>
              </w:sdtPr>
              <w:sdtContent>
                <w:sdt>
                  <w:sdtPr>
                    <w:rPr>
                      <w:rFonts w:eastAsia="Myriad Pro"/>
                      <w:lang w:bidi="en-US"/>
                    </w:rPr>
                    <w:id w:val="-1599017288"/>
                    <w:placeholder>
                      <w:docPart w:val="D3D0E1593D1346C0B7D3CA430A696FA5"/>
                    </w:placeholder>
                  </w:sdtPr>
                  <w:sdtContent>
                    <w:r w:rsidR="0076679C">
                      <w:rPr>
                        <w:rFonts w:eastAsia="Myriad Pro"/>
                        <w:lang w:bidi="en-US"/>
                      </w:rPr>
                      <w:t>In progress</w:t>
                    </w:r>
                  </w:sdtContent>
                </w:sdt>
              </w:sdtContent>
            </w:sdt>
            <w:r>
              <w:rPr>
                <w:rFonts w:eastAsia="Myriad Pro"/>
                <w:lang w:bidi="en-US"/>
              </w:rPr>
              <w:t xml:space="preserve"> </w:t>
            </w:r>
          </w:p>
        </w:tc>
      </w:tr>
      <w:tr w:rsidR="002A1B5C" w14:paraId="42CBEE0B" w14:textId="77777777" w:rsidTr="0076679C">
        <w:trPr>
          <w:cantSplit/>
        </w:trPr>
        <w:tc>
          <w:tcPr>
            <w:tcW w:w="4495" w:type="dxa"/>
          </w:tcPr>
          <w:p w14:paraId="28ECDBB4" w14:textId="0769987C" w:rsidR="002A1B5C" w:rsidRDefault="002A1B5C" w:rsidP="0076679C">
            <w:pPr>
              <w:spacing w:before="60" w:after="60"/>
              <w:rPr>
                <w:rFonts w:eastAsia="Myriad Pro"/>
                <w:lang w:bidi="en-US"/>
              </w:rPr>
            </w:pPr>
            <w:r>
              <w:rPr>
                <w:rFonts w:eastAsia="Myriad Pro"/>
                <w:lang w:bidi="en-US"/>
              </w:rPr>
              <w:t xml:space="preserve"> </w:t>
            </w:r>
            <w:sdt>
              <w:sdtPr>
                <w:rPr>
                  <w:rFonts w:eastAsia="Myriad Pro"/>
                  <w:lang w:bidi="en-US"/>
                </w:rPr>
                <w:id w:val="1970086229"/>
                <w:placeholder>
                  <w:docPart w:val="9CB7C087095E408689DFA8B4D8DC6DCE"/>
                </w:placeholder>
              </w:sdtPr>
              <w:sdtContent>
                <w:sdt>
                  <w:sdtPr>
                    <w:rPr>
                      <w:rFonts w:eastAsia="Myriad Pro"/>
                      <w:lang w:bidi="en-US"/>
                    </w:rPr>
                    <w:id w:val="377755719"/>
                    <w:placeholder>
                      <w:docPart w:val="EFD1C67541694443B03B14624739CE44"/>
                    </w:placeholder>
                  </w:sdtPr>
                  <w:sdtContent>
                    <w:r w:rsidR="00872DD8">
                      <w:rPr>
                        <w:rFonts w:cstheme="minorHAnsi"/>
                        <w:color w:val="1A1918"/>
                        <w:szCs w:val="22"/>
                        <w:lang w:val="en-CA"/>
                      </w:rPr>
                      <w:t>Measure the impact of winter cereal crops versus spring cereal crops for weed competition.</w:t>
                    </w:r>
                  </w:sdtContent>
                </w:sdt>
              </w:sdtContent>
            </w:sdt>
          </w:p>
        </w:tc>
        <w:tc>
          <w:tcPr>
            <w:tcW w:w="6497" w:type="dxa"/>
          </w:tcPr>
          <w:p w14:paraId="21B5495B" w14:textId="786CF7C1" w:rsidR="002A1B5C" w:rsidRDefault="002A1B5C" w:rsidP="0076679C">
            <w:pPr>
              <w:spacing w:before="60" w:after="60"/>
              <w:rPr>
                <w:rFonts w:eastAsia="Myriad Pro"/>
                <w:lang w:bidi="en-US"/>
              </w:rPr>
            </w:pPr>
            <w:r>
              <w:rPr>
                <w:rFonts w:eastAsia="Myriad Pro"/>
                <w:lang w:bidi="en-US"/>
              </w:rPr>
              <w:t xml:space="preserve"> </w:t>
            </w:r>
            <w:sdt>
              <w:sdtPr>
                <w:rPr>
                  <w:rFonts w:eastAsia="Myriad Pro"/>
                  <w:lang w:bidi="en-US"/>
                </w:rPr>
                <w:id w:val="288552285"/>
                <w:placeholder>
                  <w:docPart w:val="CF5E5CA3C91A443A93A12695C18B04FF"/>
                </w:placeholder>
              </w:sdtPr>
              <w:sdtContent>
                <w:sdt>
                  <w:sdtPr>
                    <w:rPr>
                      <w:rFonts w:eastAsia="Myriad Pro"/>
                      <w:lang w:bidi="en-US"/>
                    </w:rPr>
                    <w:id w:val="485817954"/>
                    <w:placeholder>
                      <w:docPart w:val="8CA5A2422A5B4EEC8AD59C3BFB9E3BFB"/>
                    </w:placeholder>
                  </w:sdtPr>
                  <w:sdtContent>
                    <w:r w:rsidR="0076679C">
                      <w:rPr>
                        <w:rFonts w:eastAsia="Myriad Pro"/>
                        <w:lang w:bidi="en-US"/>
                      </w:rPr>
                      <w:t>In progress</w:t>
                    </w:r>
                  </w:sdtContent>
                </w:sdt>
              </w:sdtContent>
            </w:sdt>
            <w:r>
              <w:rPr>
                <w:rFonts w:eastAsia="Myriad Pro"/>
                <w:lang w:bidi="en-US"/>
              </w:rPr>
              <w:t xml:space="preserve"> </w:t>
            </w:r>
          </w:p>
        </w:tc>
      </w:tr>
      <w:tr w:rsidR="002A1B5C" w14:paraId="7437EF5B" w14:textId="77777777" w:rsidTr="0076679C">
        <w:trPr>
          <w:cantSplit/>
        </w:trPr>
        <w:tc>
          <w:tcPr>
            <w:tcW w:w="4495" w:type="dxa"/>
          </w:tcPr>
          <w:p w14:paraId="2477E880" w14:textId="49E164F1" w:rsidR="002A1B5C" w:rsidRDefault="002A1B5C" w:rsidP="0076679C">
            <w:pPr>
              <w:spacing w:before="60" w:after="60"/>
              <w:rPr>
                <w:rFonts w:eastAsia="Myriad Pro"/>
                <w:lang w:bidi="en-US"/>
              </w:rPr>
            </w:pPr>
            <w:r>
              <w:rPr>
                <w:rFonts w:eastAsia="Myriad Pro"/>
                <w:lang w:bidi="en-US"/>
              </w:rPr>
              <w:t xml:space="preserve"> </w:t>
            </w:r>
            <w:sdt>
              <w:sdtPr>
                <w:rPr>
                  <w:rFonts w:eastAsia="Myriad Pro"/>
                  <w:lang w:bidi="en-US"/>
                </w:rPr>
                <w:id w:val="1268116554"/>
                <w:placeholder>
                  <w:docPart w:val="C9ACB674EFC1465694BFC96C44E7362B"/>
                </w:placeholder>
              </w:sdtPr>
              <w:sdtContent>
                <w:r w:rsidR="00872DD8">
                  <w:rPr>
                    <w:rStyle w:val="ui-provider"/>
                  </w:rPr>
                  <w:t>Investigate if growing annual crops and cutting them for green</w:t>
                </w:r>
                <w:r w:rsidR="0081122A">
                  <w:rPr>
                    <w:rStyle w:val="ui-provider"/>
                  </w:rPr>
                  <w:t xml:space="preserve"> </w:t>
                </w:r>
                <w:r w:rsidR="00872DD8">
                  <w:rPr>
                    <w:rStyle w:val="ui-provider"/>
                  </w:rPr>
                  <w:t>feed reduces weed pressure.</w:t>
                </w:r>
              </w:sdtContent>
            </w:sdt>
          </w:p>
        </w:tc>
        <w:tc>
          <w:tcPr>
            <w:tcW w:w="6497" w:type="dxa"/>
          </w:tcPr>
          <w:p w14:paraId="271F3B70" w14:textId="62E78847" w:rsidR="002A1B5C" w:rsidRDefault="002A1B5C" w:rsidP="0076679C">
            <w:pPr>
              <w:spacing w:before="60" w:after="60"/>
              <w:rPr>
                <w:rFonts w:eastAsia="Myriad Pro"/>
                <w:lang w:bidi="en-US"/>
              </w:rPr>
            </w:pPr>
            <w:r>
              <w:rPr>
                <w:rFonts w:eastAsia="Myriad Pro"/>
                <w:lang w:bidi="en-US"/>
              </w:rPr>
              <w:t xml:space="preserve"> </w:t>
            </w:r>
            <w:sdt>
              <w:sdtPr>
                <w:rPr>
                  <w:rFonts w:eastAsia="Myriad Pro"/>
                  <w:lang w:bidi="en-US"/>
                </w:rPr>
                <w:id w:val="849839408"/>
                <w:placeholder>
                  <w:docPart w:val="F2E91D0D8677443B885630442604ED8C"/>
                </w:placeholder>
              </w:sdtPr>
              <w:sdtContent>
                <w:sdt>
                  <w:sdtPr>
                    <w:rPr>
                      <w:rFonts w:eastAsia="Myriad Pro"/>
                      <w:lang w:bidi="en-US"/>
                    </w:rPr>
                    <w:id w:val="578949944"/>
                    <w:placeholder>
                      <w:docPart w:val="1D34C7721AE446C5AF02A9B33CA32AB2"/>
                    </w:placeholder>
                  </w:sdtPr>
                  <w:sdtContent>
                    <w:sdt>
                      <w:sdtPr>
                        <w:rPr>
                          <w:rFonts w:eastAsia="Myriad Pro"/>
                          <w:lang w:bidi="en-US"/>
                        </w:rPr>
                        <w:id w:val="2072614861"/>
                        <w:placeholder>
                          <w:docPart w:val="441C49633F6F074B83B164B0D098B803"/>
                        </w:placeholder>
                      </w:sdtPr>
                      <w:sdtContent>
                        <w:r w:rsidR="0076679C">
                          <w:rPr>
                            <w:rFonts w:eastAsia="Myriad Pro"/>
                            <w:lang w:bidi="en-US"/>
                          </w:rPr>
                          <w:t>In progress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eastAsia="Myriad Pro"/>
                <w:lang w:bidi="en-US"/>
              </w:rPr>
              <w:t xml:space="preserve"> </w:t>
            </w:r>
          </w:p>
        </w:tc>
      </w:tr>
    </w:tbl>
    <w:p w14:paraId="705B0BF6" w14:textId="6BADF198" w:rsidR="00A56CAA" w:rsidRPr="002A1B5C" w:rsidRDefault="002A1B5C" w:rsidP="002A1B5C">
      <w:pPr>
        <w:pStyle w:val="Heading1"/>
        <w:keepNext w:val="0"/>
        <w:rPr>
          <w:rStyle w:val="BodyTextChar"/>
          <w:rFonts w:asciiTheme="minorHAnsi" w:hAnsiTheme="minorHAnsi" w:cstheme="minorHAnsi"/>
          <w:b w:val="0"/>
          <w:bCs/>
          <w:sz w:val="20"/>
          <w:szCs w:val="20"/>
        </w:rPr>
      </w:pPr>
      <w:r>
        <w:t>P</w:t>
      </w:r>
      <w:r w:rsidR="00A56CAA" w:rsidRPr="0000778F">
        <w:t xml:space="preserve">roject </w:t>
      </w:r>
      <w:r>
        <w:t>Changes</w:t>
      </w:r>
    </w:p>
    <w:p w14:paraId="5FCC2E6C" w14:textId="77777777" w:rsidR="0002649F" w:rsidRDefault="0002649F" w:rsidP="00C65DB3">
      <w:pPr>
        <w:keepLines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56CAA" w:rsidRPr="0000778F" w14:paraId="3D31FE09" w14:textId="77777777" w:rsidTr="0054640C">
        <w:trPr>
          <w:trHeight w:val="691"/>
        </w:trPr>
        <w:sdt>
          <w:sdtPr>
            <w:id w:val="-2128536762"/>
            <w:placeholder>
              <w:docPart w:val="9F6B95ABAE254C4DA8BF120BAC4357FF"/>
            </w:placeholder>
          </w:sdtPr>
          <w:sdtEndPr>
            <w:rPr>
              <w:rFonts w:asciiTheme="minorHAnsi" w:eastAsia="Times New Roman" w:hAnsiTheme="minorHAnsi" w:cs="Times New Roman"/>
              <w:snapToGrid w:val="0"/>
              <w:szCs w:val="20"/>
              <w:lang w:bidi="ar-SA"/>
            </w:rPr>
          </w:sdtEndPr>
          <w:sdtContent>
            <w:tc>
              <w:tcPr>
                <w:tcW w:w="10975" w:type="dxa"/>
              </w:tcPr>
              <w:p w14:paraId="0325F2B0" w14:textId="28F50ECF" w:rsidR="00EF7406" w:rsidRPr="00922275" w:rsidRDefault="00922275" w:rsidP="00922275">
                <w:pPr>
                  <w:pStyle w:val="ListParagraph"/>
                  <w:numPr>
                    <w:ilvl w:val="0"/>
                    <w:numId w:val="26"/>
                  </w:numPr>
                  <w:rPr>
                    <w:lang w:val="en-CA"/>
                  </w:rPr>
                </w:pPr>
                <w:r>
                  <w:t xml:space="preserve">Objective 2: </w:t>
                </w:r>
                <w:r w:rsidR="005A2D86">
                  <w:t>The crop in year one was changed from lentils to a Roundup Ready</w:t>
                </w:r>
                <w:r w:rsidR="00CD2959" w:rsidRPr="00922275">
                  <w:rPr>
                    <w:lang w:val="en-CA"/>
                  </w:rPr>
                  <w:t xml:space="preserve"> canola </w:t>
                </w:r>
                <w:r w:rsidR="00964EAF" w:rsidRPr="00922275">
                  <w:rPr>
                    <w:lang w:val="en-CA"/>
                  </w:rPr>
                  <w:t>(or Truflex variety controlled without Liberty)</w:t>
                </w:r>
                <w:r w:rsidR="00CD2959" w:rsidRPr="00922275">
                  <w:rPr>
                    <w:lang w:val="en-CA"/>
                  </w:rPr>
                  <w:t xml:space="preserve"> to potentially increase the</w:t>
                </w:r>
                <w:r w:rsidR="00C60625" w:rsidRPr="00922275">
                  <w:rPr>
                    <w:lang w:val="en-CA"/>
                  </w:rPr>
                  <w:t xml:space="preserve"> kochia</w:t>
                </w:r>
                <w:r w:rsidR="00CD2959" w:rsidRPr="00922275">
                  <w:rPr>
                    <w:lang w:val="en-CA"/>
                  </w:rPr>
                  <w:t xml:space="preserve"> population before comparing spring and winter cereals. We also wanted to improve the</w:t>
                </w:r>
                <w:r w:rsidR="00716570" w:rsidRPr="00922275">
                  <w:rPr>
                    <w:lang w:val="en-CA"/>
                  </w:rPr>
                  <w:t xml:space="preserve"> </w:t>
                </w:r>
                <w:r w:rsidR="00CD2959" w:rsidRPr="00922275">
                  <w:rPr>
                    <w:lang w:val="en-CA"/>
                  </w:rPr>
                  <w:t>crop rotation from lentil-cereal-lentil-cereal to canola-cereal-lentil-cereal</w:t>
                </w:r>
                <w:r w:rsidR="00C60625" w:rsidRPr="00922275">
                  <w:rPr>
                    <w:lang w:val="en-CA"/>
                  </w:rPr>
                  <w:t xml:space="preserve">. We </w:t>
                </w:r>
                <w:r w:rsidR="00CD2959" w:rsidRPr="00922275">
                  <w:rPr>
                    <w:lang w:val="en-CA"/>
                  </w:rPr>
                  <w:t>still have the spring versus winter cereal comparison twice in four years</w:t>
                </w:r>
                <w:r w:rsidR="00964EAF" w:rsidRPr="00922275">
                  <w:rPr>
                    <w:lang w:val="en-CA"/>
                  </w:rPr>
                  <w:t>.</w:t>
                </w:r>
              </w:p>
              <w:p w14:paraId="4F845DF5" w14:textId="77777777" w:rsidR="00EF7406" w:rsidRDefault="00EF7406" w:rsidP="005A2D86">
                <w:pPr>
                  <w:rPr>
                    <w:lang w:val="en-CA"/>
                  </w:rPr>
                </w:pPr>
              </w:p>
              <w:p w14:paraId="68591971" w14:textId="616653C1" w:rsidR="00A56CAA" w:rsidRPr="00964EAF" w:rsidRDefault="00EF7406" w:rsidP="005A2D86">
                <w:pPr>
                  <w:rPr>
                    <w:lang w:val="en-CA"/>
                  </w:rPr>
                </w:pPr>
                <w:r w:rsidRPr="00DD41C1">
                  <w:rPr>
                    <w:b/>
                    <w:lang w:val="en-CA"/>
                  </w:rPr>
                  <w:t>Note: Redvers data not received in time to be included in the progress report.</w:t>
                </w: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</w:tbl>
    <w:p w14:paraId="174F180B" w14:textId="0B1A3AA6" w:rsidR="00A56CAA" w:rsidRPr="0000778F" w:rsidRDefault="002A1B5C" w:rsidP="002A1B5C">
      <w:pPr>
        <w:pStyle w:val="Heading1"/>
        <w:keepNext w:val="0"/>
      </w:pPr>
      <w:r>
        <w:t xml:space="preserve">Methodology </w:t>
      </w:r>
    </w:p>
    <w:p w14:paraId="6B69BB1B" w14:textId="77777777" w:rsidR="0002649F" w:rsidRPr="0000778F" w:rsidRDefault="0002649F" w:rsidP="00C65DB3">
      <w:pPr>
        <w:keepLines/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A56CAA" w:rsidRPr="0000778F" w14:paraId="3C91AD6F" w14:textId="77777777" w:rsidTr="00706D3B">
        <w:trPr>
          <w:trHeight w:val="683"/>
        </w:trPr>
        <w:sdt>
          <w:sdtPr>
            <w:id w:val="1963616540"/>
            <w:placeholder>
              <w:docPart w:val="4DEA08FA83CE4C0A919C2688BBA2CE0B"/>
            </w:placeholder>
          </w:sdtPr>
          <w:sdtContent>
            <w:tc>
              <w:tcPr>
                <w:tcW w:w="10975" w:type="dxa"/>
              </w:tcPr>
              <w:p w14:paraId="60F941C3" w14:textId="1DC94480" w:rsidR="00794F98" w:rsidRDefault="00BD768A" w:rsidP="00794F98">
                <w:pPr>
                  <w:rPr>
                    <w:lang w:val="en-CA"/>
                  </w:rPr>
                </w:pPr>
                <w:r w:rsidRPr="00BD768A">
                  <w:t xml:space="preserve">Field trials were established near </w:t>
                </w:r>
                <w:r w:rsidR="00794F98" w:rsidRPr="00BD768A">
                  <w:rPr>
                    <w:lang w:val="en-CA"/>
                  </w:rPr>
                  <w:t xml:space="preserve">Swift Current </w:t>
                </w:r>
                <w:r w:rsidRPr="00BD768A">
                  <w:rPr>
                    <w:lang w:val="en-CA"/>
                  </w:rPr>
                  <w:t xml:space="preserve">(Light Brown soil zone) </w:t>
                </w:r>
                <w:r w:rsidR="00794F98" w:rsidRPr="00BD768A">
                  <w:rPr>
                    <w:lang w:val="en-CA"/>
                  </w:rPr>
                  <w:t>and Redvers, Saskatchewan</w:t>
                </w:r>
                <w:r w:rsidRPr="00BD768A">
                  <w:rPr>
                    <w:lang w:val="en-CA"/>
                  </w:rPr>
                  <w:t xml:space="preserve"> (Dark Grey soil zone)</w:t>
                </w:r>
                <w:r w:rsidR="00716570">
                  <w:rPr>
                    <w:lang w:val="en-CA"/>
                  </w:rPr>
                  <w:t xml:space="preserve"> in the spring of 2024.</w:t>
                </w:r>
                <w:r w:rsidR="00CD2959">
                  <w:rPr>
                    <w:lang w:val="en-CA"/>
                  </w:rPr>
                  <w:t xml:space="preserve"> </w:t>
                </w:r>
                <w:r w:rsidR="00794F98" w:rsidRPr="001644E2">
                  <w:rPr>
                    <w:lang w:val="en-CA"/>
                  </w:rPr>
                  <w:t>The project</w:t>
                </w:r>
                <w:r w:rsidR="00794F98">
                  <w:rPr>
                    <w:lang w:val="en-CA"/>
                  </w:rPr>
                  <w:t xml:space="preserve"> </w:t>
                </w:r>
                <w:r w:rsidR="00794F98" w:rsidRPr="001644E2">
                  <w:rPr>
                    <w:lang w:val="en-CA"/>
                  </w:rPr>
                  <w:t>consist</w:t>
                </w:r>
                <w:r>
                  <w:rPr>
                    <w:lang w:val="en-CA"/>
                  </w:rPr>
                  <w:t>s</w:t>
                </w:r>
                <w:r w:rsidR="00794F98" w:rsidRPr="001644E2">
                  <w:rPr>
                    <w:lang w:val="en-CA"/>
                  </w:rPr>
                  <w:t xml:space="preserve"> of three</w:t>
                </w:r>
                <w:r>
                  <w:rPr>
                    <w:lang w:val="en-CA"/>
                  </w:rPr>
                  <w:t xml:space="preserve"> </w:t>
                </w:r>
                <w:r w:rsidR="00716570">
                  <w:rPr>
                    <w:lang w:val="en-CA"/>
                  </w:rPr>
                  <w:t>objectives</w:t>
                </w:r>
                <w:r w:rsidR="00794F98" w:rsidRPr="001644E2">
                  <w:rPr>
                    <w:lang w:val="en-CA"/>
                  </w:rPr>
                  <w:t xml:space="preserve"> to investigate the impact of cultural and agronomic practices </w:t>
                </w:r>
                <w:r w:rsidR="00794F98">
                  <w:rPr>
                    <w:lang w:val="en-CA"/>
                  </w:rPr>
                  <w:t>on reducing the impact of weeds on</w:t>
                </w:r>
                <w:r w:rsidR="00794F98" w:rsidRPr="001644E2">
                  <w:rPr>
                    <w:lang w:val="en-CA"/>
                  </w:rPr>
                  <w:t xml:space="preserve"> annual crops. </w:t>
                </w:r>
                <w:r w:rsidR="00716570">
                  <w:rPr>
                    <w:lang w:val="en-CA"/>
                  </w:rPr>
                  <w:t>Each objective</w:t>
                </w:r>
                <w:r w:rsidR="00716570" w:rsidRPr="001644E2">
                  <w:rPr>
                    <w:lang w:val="en-CA"/>
                  </w:rPr>
                  <w:t xml:space="preserve"> is </w:t>
                </w:r>
                <w:r w:rsidR="00716570">
                  <w:rPr>
                    <w:lang w:val="en-CA"/>
                  </w:rPr>
                  <w:t>a separate Randomized Complete Block Design</w:t>
                </w:r>
                <w:r w:rsidR="00716570" w:rsidRPr="001644E2">
                  <w:rPr>
                    <w:lang w:val="en-CA"/>
                  </w:rPr>
                  <w:t xml:space="preserve"> with four replications</w:t>
                </w:r>
                <w:r w:rsidR="00716570">
                  <w:rPr>
                    <w:lang w:val="en-CA"/>
                  </w:rPr>
                  <w:t xml:space="preserve">. </w:t>
                </w:r>
                <w:r w:rsidR="00794F98" w:rsidRPr="002C1945">
                  <w:rPr>
                    <w:lang w:val="en-CA"/>
                  </w:rPr>
                  <w:t>Kochia will be the primary focus of this project</w:t>
                </w:r>
                <w:r w:rsidR="00794F98">
                  <w:rPr>
                    <w:lang w:val="en-CA"/>
                  </w:rPr>
                  <w:t>. However,</w:t>
                </w:r>
                <w:r w:rsidR="00794F98" w:rsidRPr="002C1945">
                  <w:rPr>
                    <w:lang w:val="en-CA"/>
                  </w:rPr>
                  <w:t xml:space="preserve"> the </w:t>
                </w:r>
                <w:r w:rsidR="00CD2959">
                  <w:rPr>
                    <w:lang w:val="en-CA"/>
                  </w:rPr>
                  <w:t xml:space="preserve">overall </w:t>
                </w:r>
                <w:r w:rsidR="00794F98" w:rsidRPr="002C1945">
                  <w:rPr>
                    <w:lang w:val="en-CA"/>
                  </w:rPr>
                  <w:t xml:space="preserve">effect of these treatments on </w:t>
                </w:r>
                <w:r w:rsidR="00CD2959">
                  <w:rPr>
                    <w:lang w:val="en-CA"/>
                  </w:rPr>
                  <w:t xml:space="preserve">both </w:t>
                </w:r>
                <w:r w:rsidR="00794F98" w:rsidRPr="002C1945">
                  <w:rPr>
                    <w:lang w:val="en-CA"/>
                  </w:rPr>
                  <w:t>grassy and broadleaf weeds will be measured</w:t>
                </w:r>
                <w:r w:rsidR="00794F98" w:rsidRPr="001644E2">
                  <w:rPr>
                    <w:lang w:val="en-CA"/>
                  </w:rPr>
                  <w:t xml:space="preserve">. </w:t>
                </w:r>
              </w:p>
              <w:p w14:paraId="4D559F31" w14:textId="77777777" w:rsidR="00325A0E" w:rsidRDefault="00325A0E" w:rsidP="00794F98">
                <w:pPr>
                  <w:rPr>
                    <w:lang w:val="en-CA"/>
                  </w:rPr>
                </w:pPr>
              </w:p>
              <w:p w14:paraId="621C9D3D" w14:textId="7E5C2702" w:rsidR="00794F98" w:rsidRPr="0076679C" w:rsidRDefault="00794F98" w:rsidP="0076679C">
                <w:pPr>
                  <w:pStyle w:val="Heading1"/>
                  <w:outlineLvl w:val="0"/>
                  <w:rPr>
                    <w:lang w:val="en-CA"/>
                  </w:rPr>
                </w:pPr>
                <w:r w:rsidRPr="0076679C">
                  <w:rPr>
                    <w:lang w:val="en-CA"/>
                  </w:rPr>
                  <w:t>Objective 1: Determine if light tillage in the spring, fall, or at both times promotes seeds to germinate that can be controlled by fall frost or spring herbicide application and/or seeding pass.</w:t>
                </w:r>
              </w:p>
              <w:p w14:paraId="26EBD9CD" w14:textId="21232393" w:rsidR="002D52D3" w:rsidRDefault="002D52D3" w:rsidP="00EF7406">
                <w:pPr>
                  <w:pStyle w:val="ListParagraph"/>
                  <w:numPr>
                    <w:ilvl w:val="0"/>
                    <w:numId w:val="23"/>
                  </w:numPr>
                  <w:rPr>
                    <w:lang w:val="en-CA"/>
                  </w:rPr>
                </w:pPr>
                <w:r w:rsidRPr="002D52D3">
                  <w:rPr>
                    <w:lang w:val="en-CA"/>
                  </w:rPr>
                  <w:t>Light tillage at Swift Current was applied using a flex chain harrow.</w:t>
                </w:r>
              </w:p>
              <w:p w14:paraId="5C1870E7" w14:textId="4BE71ED3" w:rsidR="00915CE4" w:rsidRPr="00681AD2" w:rsidRDefault="00915CE4" w:rsidP="00681AD2">
                <w:pPr>
                  <w:pStyle w:val="ListParagraph"/>
                  <w:numPr>
                    <w:ilvl w:val="0"/>
                    <w:numId w:val="23"/>
                  </w:numPr>
                  <w:rPr>
                    <w:lang w:val="en-CA"/>
                  </w:rPr>
                </w:pPr>
                <w:r w:rsidRPr="002D52D3">
                  <w:rPr>
                    <w:lang w:val="en-CA"/>
                  </w:rPr>
                  <w:t xml:space="preserve">Light tillage at </w:t>
                </w:r>
                <w:r>
                  <w:rPr>
                    <w:lang w:val="en-CA"/>
                  </w:rPr>
                  <w:t>Redvers</w:t>
                </w:r>
                <w:r w:rsidRPr="002D52D3">
                  <w:rPr>
                    <w:lang w:val="en-CA"/>
                  </w:rPr>
                  <w:t xml:space="preserve"> was applied using a </w:t>
                </w:r>
                <w:r>
                  <w:rPr>
                    <w:lang w:val="en-CA"/>
                  </w:rPr>
                  <w:t>spring tine</w:t>
                </w:r>
                <w:r w:rsidRPr="002D52D3">
                  <w:rPr>
                    <w:lang w:val="en-CA"/>
                  </w:rPr>
                  <w:t xml:space="preserve"> harrow</w:t>
                </w:r>
                <w:r w:rsidR="00681AD2">
                  <w:rPr>
                    <w:lang w:val="en-CA"/>
                  </w:rPr>
                  <w:t>.</w:t>
                </w:r>
              </w:p>
              <w:p w14:paraId="25669196" w14:textId="77777777" w:rsidR="002D52D3" w:rsidRPr="002D52D3" w:rsidRDefault="002D52D3" w:rsidP="002D52D3">
                <w:pPr>
                  <w:rPr>
                    <w:lang w:val="en-CA"/>
                  </w:rPr>
                </w:pPr>
              </w:p>
              <w:p w14:paraId="0FD12D0D" w14:textId="700601DA" w:rsidR="002F6043" w:rsidRPr="0076679C" w:rsidRDefault="002F6043" w:rsidP="00794F98">
                <w:pPr>
                  <w:rPr>
                    <w:b/>
                    <w:sz w:val="18"/>
                    <w:szCs w:val="18"/>
                    <w:lang w:val="en-CA"/>
                  </w:rPr>
                </w:pPr>
                <w:r w:rsidRPr="0076679C">
                  <w:rPr>
                    <w:b/>
                    <w:sz w:val="18"/>
                    <w:szCs w:val="18"/>
                    <w:lang w:val="en-CA"/>
                  </w:rPr>
                  <w:t>Table 1. Treatment List.</w:t>
                </w:r>
              </w:p>
              <w:tbl>
                <w:tblPr>
                  <w:tblW w:w="5000" w:type="pct"/>
                  <w:tblLook w:val="04A0" w:firstRow="1" w:lastRow="0" w:firstColumn="1" w:lastColumn="0" w:noHBand="0" w:noVBand="1"/>
                </w:tblPr>
                <w:tblGrid>
                  <w:gridCol w:w="595"/>
                  <w:gridCol w:w="2539"/>
                  <w:gridCol w:w="2539"/>
                  <w:gridCol w:w="2539"/>
                  <w:gridCol w:w="2537"/>
                </w:tblGrid>
                <w:tr w:rsidR="0076679C" w14:paraId="649CF03C" w14:textId="77777777" w:rsidTr="0076679C">
                  <w:trPr>
                    <w:trHeight w:val="280"/>
                  </w:trPr>
                  <w:tc>
                    <w:tcPr>
                      <w:tcW w:w="277" w:type="pct"/>
                      <w:vMerge w:val="restart"/>
                      <w:tcBorders>
                        <w:top w:val="single" w:sz="4" w:space="0" w:color="AEAAAA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8BB6EB1" w14:textId="77777777" w:rsidR="0076679C" w:rsidRDefault="0076679C" w:rsidP="0076679C">
                      <w:pPr>
                        <w:widowControl/>
                        <w:jc w:val="center"/>
                        <w:rPr>
                          <w:rFonts w:ascii="Calibri" w:hAnsi="Calibri" w:cs="Calibri"/>
                          <w:snapToGrid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#</w:t>
                      </w:r>
                    </w:p>
                  </w:tc>
                  <w:tc>
                    <w:tcPr>
                      <w:tcW w:w="1181" w:type="pct"/>
                      <w:tcBorders>
                        <w:top w:val="single" w:sz="4" w:space="0" w:color="AEAAAA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992400A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2024</w:t>
                      </w:r>
                    </w:p>
                  </w:tc>
                  <w:tc>
                    <w:tcPr>
                      <w:tcW w:w="1181" w:type="pct"/>
                      <w:tcBorders>
                        <w:top w:val="single" w:sz="4" w:space="0" w:color="AEAAAA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AAF7AE7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2025</w:t>
                      </w:r>
                    </w:p>
                  </w:tc>
                  <w:tc>
                    <w:tcPr>
                      <w:tcW w:w="1181" w:type="pct"/>
                      <w:tcBorders>
                        <w:top w:val="single" w:sz="4" w:space="0" w:color="AEAAAA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90ABD65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2026</w:t>
                      </w:r>
                    </w:p>
                  </w:tc>
                  <w:tc>
                    <w:tcPr>
                      <w:tcW w:w="1181" w:type="pct"/>
                      <w:tcBorders>
                        <w:top w:val="single" w:sz="4" w:space="0" w:color="AEAAAA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C109E7D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2027</w:t>
                      </w:r>
                    </w:p>
                  </w:tc>
                </w:tr>
                <w:tr w:rsidR="0076679C" w14:paraId="6D39DB32" w14:textId="77777777" w:rsidTr="0076679C">
                  <w:trPr>
                    <w:trHeight w:val="280"/>
                  </w:trPr>
                  <w:tc>
                    <w:tcPr>
                      <w:tcW w:w="277" w:type="pct"/>
                      <w:vMerge/>
                      <w:tcBorders>
                        <w:top w:val="single" w:sz="4" w:space="0" w:color="AEAAAA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vAlign w:val="center"/>
                      <w:hideMark/>
                    </w:tcPr>
                    <w:p w14:paraId="73B90AEE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CE54433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Lentil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2761632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Durum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73E4273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Liberty Link Canola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A87F7CB" w14:textId="77777777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Lentil</w:t>
                      </w:r>
                    </w:p>
                  </w:tc>
                </w:tr>
                <w:tr w:rsidR="0076679C" w14:paraId="5EA8F938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F9AECB2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 </w:t>
                      </w:r>
                    </w:p>
                  </w:tc>
                  <w:tc>
                    <w:tcPr>
                      <w:tcW w:w="4723" w:type="pct"/>
                      <w:gridSpan w:val="4"/>
                      <w:tcBorders>
                        <w:top w:val="single" w:sz="4" w:space="0" w:color="AEAAAA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5775948" w14:textId="026E0632" w:rsidR="0076679C" w:rsidRDefault="0076679C" w:rsidP="0076679C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Light tillage using harrow</w:t>
                      </w:r>
                    </w:p>
                  </w:tc>
                </w:tr>
                <w:tr w:rsidR="0076679C" w14:paraId="24A233A7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36DBFEC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1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4688DC2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A13413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FB8B60F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C2D65AB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70C50F7F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DA4621C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2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654C136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C8503F8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5F60248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9C25F0C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666CC238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2F0678F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BC1AC7E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0034BEC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98450D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41CF843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0560DCF4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563D66A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4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225909B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6293398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5AD2B48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F62338F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2627D792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009349C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5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C3438D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A744C04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A95281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72FF71D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</w:tr>
                <w:tr w:rsidR="0076679C" w14:paraId="40E0C9AD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185D32E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6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6036F1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CC8B37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A99E9B2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DA7291A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076A7657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AA5B5D0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7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23C966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961A1FD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1903AD4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52DC1A3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498F534D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A4A9F34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8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BCA5F3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DB2915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67EE62A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D50A322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1AAEF7BF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A7B85DE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9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FCB67C6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958CD68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ECCC448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092CC2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7144B762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5630C5D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10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3DE370D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EF28EB0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A58F325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1749A01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</w:tr>
                <w:tr w:rsidR="0076679C" w14:paraId="216A6C79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43C0C15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11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EA87325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F56337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9018B6B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B4E2EE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6B47CB5C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AD030E8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12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6FF0EAAD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867EA1C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58CE002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87A6A2B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no </w:t>
                      </w:r>
                    </w:p>
                  </w:tc>
                </w:tr>
                <w:tr w:rsidR="0076679C" w14:paraId="5A10A32E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C517D29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13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1D3B67BC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 + 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B0768F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3652CB7C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21552246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c>
                </w:tr>
                <w:tr w:rsidR="0076679C" w14:paraId="39184AF2" w14:textId="77777777" w:rsidTr="0076679C">
                  <w:trPr>
                    <w:trHeight w:val="280"/>
                  </w:trPr>
                  <w:tc>
                    <w:tcPr>
                      <w:tcW w:w="277" w:type="pct"/>
                      <w:tcBorders>
                        <w:top w:val="nil"/>
                        <w:left w:val="single" w:sz="4" w:space="0" w:color="AEAAAA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B510E0D" w14:textId="77777777" w:rsidR="0076679C" w:rsidRDefault="0076679C" w:rsidP="0076679C">
                      <w:pPr>
                        <w:jc w:val="right"/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14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7F94E99A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 + fall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0ED2B3D5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4449A1A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 xml:space="preserve">spring + fall </w:t>
                      </w:r>
                    </w:p>
                  </w:tc>
                  <w:tc>
                    <w:tcPr>
                      <w:tcW w:w="1181" w:type="pct"/>
                      <w:tcBorders>
                        <w:top w:val="nil"/>
                        <w:left w:val="nil"/>
                        <w:bottom w:val="single" w:sz="4" w:space="0" w:color="AEAAAA"/>
                        <w:right w:val="single" w:sz="4" w:space="0" w:color="AEAAAA"/>
                      </w:tcBorders>
                      <w:shd w:val="clear" w:color="auto" w:fill="auto"/>
                      <w:noWrap/>
                      <w:vAlign w:val="bottom"/>
                      <w:hideMark/>
                    </w:tcPr>
                    <w:p w14:paraId="57CB9B79" w14:textId="77777777" w:rsidR="0076679C" w:rsidRDefault="0076679C" w:rsidP="0076679C">
                      <w:pP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</w:rPr>
                        <w:t>spring</w:t>
                      </w:r>
                    </w:p>
                  </w:tc>
                </w:tr>
              </w:tbl>
              <w:p w14:paraId="3B31CE01" w14:textId="77777777" w:rsidR="002F6043" w:rsidRPr="00794F98" w:rsidRDefault="002F6043" w:rsidP="00794F98">
                <w:pPr>
                  <w:rPr>
                    <w:szCs w:val="22"/>
                    <w:lang w:val="en-CA"/>
                  </w:rPr>
                </w:pPr>
              </w:p>
              <w:sdt>
                <w:sdtPr>
                  <w:rPr>
                    <w:rFonts w:cstheme="minorHAnsi"/>
                  </w:rPr>
                  <w:id w:val="458683584"/>
                  <w:placeholder>
                    <w:docPart w:val="7E4F7EF96F804C44A209EFD9607039C6"/>
                  </w:placeholder>
                </w:sdtPr>
                <w:sdtEndPr>
                  <w:rPr>
                    <w:rFonts w:cs="Times New Roman"/>
                  </w:rPr>
                </w:sdtEndPr>
                <w:sdtContent>
                  <w:p w14:paraId="628837A5" w14:textId="583D3221" w:rsidR="002F6043" w:rsidRPr="0081328B" w:rsidRDefault="0076679C" w:rsidP="002F6043">
                    <w:pPr>
                      <w:spacing w:before="120" w:after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T</w:t>
                    </w:r>
                    <w:r w:rsidR="002F6043" w:rsidRPr="0081328B">
                      <w:rPr>
                        <w:rFonts w:cstheme="minorHAnsi"/>
                      </w:rPr>
                      <w:t>he following data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="00B44DDE">
                      <w:rPr>
                        <w:rFonts w:cstheme="minorHAnsi"/>
                      </w:rPr>
                      <w:t>is to be</w:t>
                    </w:r>
                    <w:r w:rsidR="002F6043" w:rsidRPr="0081328B">
                      <w:rPr>
                        <w:rFonts w:cstheme="minorHAnsi"/>
                      </w:rPr>
                      <w:t xml:space="preserve"> collected for explanatory purposes and to evaluate treatment success</w:t>
                    </w:r>
                    <w:r w:rsidR="007E5CCA">
                      <w:rPr>
                        <w:rFonts w:cstheme="minorHAnsi"/>
                      </w:rPr>
                      <w:t xml:space="preserve"> in Objective 1:</w:t>
                    </w:r>
                  </w:p>
                  <w:p w14:paraId="1ECB90CE" w14:textId="1B30E5A9" w:rsidR="002F6043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Density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before spring tillage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Pr="0081328B">
                      <w:rPr>
                        <w:rFonts w:cstheme="minorHAnsi"/>
                        <w:bCs/>
                      </w:rPr>
                      <w:t xml:space="preserve"> </w:t>
                    </w:r>
                    <w:r w:rsidR="00881F16">
                      <w:rPr>
                        <w:rFonts w:cstheme="minorHAnsi"/>
                        <w:bCs/>
                      </w:rPr>
                      <w:t xml:space="preserve">count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027EFCD7" w14:textId="5420D0E8" w:rsidR="002F6043" w:rsidRPr="0081328B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Density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after spring tillage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Pr="002F6043">
                      <w:rPr>
                        <w:rFonts w:cstheme="minorHAnsi"/>
                        <w:bCs/>
                      </w:rPr>
                      <w:t xml:space="preserve"> (</w:t>
                    </w:r>
                    <w:r w:rsidRPr="001644E2">
                      <w:rPr>
                        <w:rFonts w:cstheme="minorHAnsi"/>
                      </w:rPr>
                      <w:t>before seeding</w:t>
                    </w:r>
                    <w:r>
                      <w:rPr>
                        <w:rFonts w:cstheme="minorHAnsi"/>
                      </w:rPr>
                      <w:t>),</w:t>
                    </w:r>
                    <w:r w:rsidR="00881F16">
                      <w:rPr>
                        <w:rFonts w:cstheme="minorHAnsi"/>
                      </w:rPr>
                      <w:t xml:space="preserve"> count</w:t>
                    </w:r>
                    <w:r w:rsidRPr="001644E2">
                      <w:rPr>
                        <w:rFonts w:cstheme="minorHAnsi"/>
                      </w:rPr>
                      <w:t xml:space="preserve"> 0.25m</w:t>
                    </w:r>
                    <w:r w:rsidRPr="001644E2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5CB67AF4" w14:textId="4A581C80" w:rsidR="002F6043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Plant Density:</w:t>
                    </w:r>
                    <w:r w:rsidRPr="0081328B"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When</w:t>
                    </w:r>
                    <w:r w:rsidRPr="0081328B">
                      <w:rPr>
                        <w:rFonts w:cstheme="minorHAnsi"/>
                      </w:rPr>
                      <w:t xml:space="preserve"> emergence is complete, record the number of plant</w:t>
                    </w:r>
                    <w:r>
                      <w:rPr>
                        <w:rFonts w:cstheme="minorHAnsi"/>
                      </w:rPr>
                      <w:t>s (</w:t>
                    </w:r>
                    <w:r w:rsidRPr="0081328B">
                      <w:rPr>
                        <w:rFonts w:cstheme="minorHAnsi"/>
                      </w:rPr>
                      <w:t>2 x</w:t>
                    </w:r>
                    <w:r>
                      <w:rPr>
                        <w:rFonts w:cstheme="minorHAnsi"/>
                      </w:rPr>
                      <w:t xml:space="preserve"> 50 cm)</w:t>
                    </w:r>
                    <w:r w:rsidRPr="0081328B">
                      <w:rPr>
                        <w:rFonts w:cstheme="minorHAnsi"/>
                      </w:rPr>
                      <w:t xml:space="preserve"> and convert the values to </w:t>
                    </w:r>
                    <w:r w:rsidRPr="0081328B">
                      <w:rPr>
                        <w:rFonts w:cstheme="minorHAnsi"/>
                      </w:rPr>
                      <w:lastRenderedPageBreak/>
                      <w:t>plants/m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 xml:space="preserve">2 </w:t>
                    </w:r>
                    <w:r w:rsidRPr="0081328B">
                      <w:rPr>
                        <w:rFonts w:cstheme="minorHAnsi"/>
                      </w:rPr>
                      <w:t>to assess overall establishment across sites. </w:t>
                    </w:r>
                  </w:p>
                  <w:p w14:paraId="5AED25F2" w14:textId="2CC74181" w:rsidR="002F6043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Weed Density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and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Biomass before harvest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>: C</w:t>
                    </w:r>
                    <w:r>
                      <w:rPr>
                        <w:rFonts w:cstheme="minorHAnsi"/>
                        <w:bCs/>
                      </w:rPr>
                      <w:t xml:space="preserve">ount and biomass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 Dry and weigh kochia before adding</w:t>
                    </w:r>
                    <w:r w:rsidR="00CD2959">
                      <w:rPr>
                        <w:rFonts w:cstheme="minorHAnsi"/>
                      </w:rPr>
                      <w:t xml:space="preserve"> collected</w:t>
                    </w:r>
                    <w:r>
                      <w:rPr>
                        <w:rFonts w:cstheme="minorHAnsi"/>
                      </w:rPr>
                      <w:t xml:space="preserve"> weeds back to the plot.</w:t>
                    </w:r>
                    <w:r w:rsidR="002F6A3F">
                      <w:rPr>
                        <w:rFonts w:cstheme="minorHAnsi"/>
                      </w:rPr>
                      <w:t xml:space="preserve"> Dry weight of Kochia</w:t>
                    </w:r>
                    <w:r w:rsidR="0007037B">
                      <w:rPr>
                        <w:rFonts w:cstheme="minorHAnsi"/>
                      </w:rPr>
                      <w:t xml:space="preserve"> will give an idea of kochia plant healt</w:t>
                    </w:r>
                    <w:r w:rsidR="000346E4">
                      <w:rPr>
                        <w:rFonts w:cstheme="minorHAnsi"/>
                      </w:rPr>
                      <w:t xml:space="preserve">h. </w:t>
                    </w:r>
                    <w:r w:rsidR="0007037B">
                      <w:rPr>
                        <w:rFonts w:cstheme="minorHAnsi"/>
                      </w:rPr>
                      <w:t>A mat of kochia (high count, low biomass) versus large vertical plant (low count, high biomass).</w:t>
                    </w:r>
                  </w:p>
                  <w:p w14:paraId="56D58AEE" w14:textId="51EB6081" w:rsidR="002F6043" w:rsidRPr="00AC28EA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Grain Yield:</w:t>
                    </w:r>
                    <w:r w:rsidRPr="0081328B">
                      <w:rPr>
                        <w:rFonts w:cstheme="minorHAnsi"/>
                      </w:rPr>
                      <w:t xml:space="preserve"> Samples are corrected for dockage, dried to a uniform moisture content prior to weighing and adjusted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81328B">
                      <w:rPr>
                        <w:rFonts w:cstheme="minorHAnsi"/>
                      </w:rPr>
                      <w:t>for moisture content</w:t>
                    </w:r>
                    <w:r w:rsidR="009610BC">
                      <w:rPr>
                        <w:rFonts w:cstheme="minorHAnsi"/>
                      </w:rPr>
                      <w:t xml:space="preserve"> (lentils 13%, durum, 14.5%, canola 10%).</w:t>
                    </w:r>
                  </w:p>
                  <w:p w14:paraId="593FBA61" w14:textId="0C164E1F" w:rsidR="002F6043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Density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Pr="00881F16">
                      <w:rPr>
                        <w:rFonts w:cstheme="minorHAnsi"/>
                        <w:b/>
                      </w:rPr>
                      <w:t>before fall tillage</w:t>
                    </w:r>
                    <w:r w:rsidR="00881F16">
                      <w:rPr>
                        <w:rFonts w:cstheme="minorHAnsi"/>
                        <w:b/>
                      </w:rPr>
                      <w:t>:</w:t>
                    </w:r>
                    <w:r w:rsidRPr="001644E2">
                      <w:rPr>
                        <w:rFonts w:cstheme="minorHAnsi"/>
                      </w:rPr>
                      <w:t xml:space="preserve"> </w:t>
                    </w:r>
                    <w:r w:rsidR="00881F16">
                      <w:rPr>
                        <w:rFonts w:cstheme="minorHAnsi"/>
                      </w:rPr>
                      <w:t xml:space="preserve">Count </w:t>
                    </w:r>
                    <w:r w:rsidRPr="001644E2">
                      <w:rPr>
                        <w:rFonts w:cstheme="minorHAnsi"/>
                      </w:rPr>
                      <w:t>0.25m</w:t>
                    </w:r>
                    <w:r w:rsidRPr="001644E2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7CDE06FB" w14:textId="2E584AB6" w:rsidR="002F6043" w:rsidRPr="00AC28EA" w:rsidRDefault="002F6043" w:rsidP="002F6043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 xml:space="preserve">Density </w:t>
                    </w:r>
                    <w:r w:rsidRPr="00881F16">
                      <w:rPr>
                        <w:rFonts w:cstheme="minorHAnsi"/>
                        <w:b/>
                      </w:rPr>
                      <w:t>after fall tillage</w:t>
                    </w:r>
                    <w:r w:rsidR="00881F16" w:rsidRPr="00881F16">
                      <w:rPr>
                        <w:rFonts w:cstheme="minorHAnsi"/>
                        <w:b/>
                      </w:rPr>
                      <w:t>:</w:t>
                    </w:r>
                    <w:r>
                      <w:rPr>
                        <w:rFonts w:cstheme="minorHAnsi"/>
                      </w:rPr>
                      <w:t xml:space="preserve"> (before freeze-up),</w:t>
                    </w:r>
                    <w:r w:rsidRPr="001644E2">
                      <w:rPr>
                        <w:rFonts w:cstheme="minorHAnsi"/>
                      </w:rPr>
                      <w:t xml:space="preserve"> </w:t>
                    </w:r>
                    <w:r w:rsidR="00881F16">
                      <w:rPr>
                        <w:rFonts w:cstheme="minorHAnsi"/>
                      </w:rPr>
                      <w:t xml:space="preserve">count </w:t>
                    </w:r>
                    <w:r w:rsidRPr="001644E2">
                      <w:rPr>
                        <w:rFonts w:cstheme="minorHAnsi"/>
                      </w:rPr>
                      <w:t>0.25m</w:t>
                    </w:r>
                    <w:r w:rsidRPr="001644E2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54CCEE78" w14:textId="10B17DB0" w:rsidR="0076679C" w:rsidRDefault="002F6043" w:rsidP="0076679C">
                    <w:pPr>
                      <w:numPr>
                        <w:ilvl w:val="0"/>
                        <w:numId w:val="5"/>
                      </w:numPr>
                      <w:spacing w:before="120" w:after="120"/>
                      <w:ind w:left="36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Weather Data:</w:t>
                    </w:r>
                    <w:r w:rsidRPr="0081328B">
                      <w:rPr>
                        <w:rFonts w:cstheme="minorHAnsi"/>
                      </w:rPr>
                      <w:t xml:space="preserve"> Report monthly average temperatures and total precipitation amounts relative to the long-term averages. Note any significant or unusual weather events that may affect the project results (i.e., extreme rain, hail, early frost).</w:t>
                    </w:r>
                  </w:p>
                  <w:p w14:paraId="042F8974" w14:textId="77777777" w:rsidR="00325A0E" w:rsidRPr="00BD768A" w:rsidRDefault="00325A0E" w:rsidP="00325A0E">
                    <w:pPr>
                      <w:spacing w:before="120" w:after="120"/>
                      <w:ind w:left="360"/>
                      <w:rPr>
                        <w:rFonts w:cstheme="minorHAnsi"/>
                      </w:rPr>
                    </w:pPr>
                  </w:p>
                  <w:p w14:paraId="01EDBC51" w14:textId="77777777" w:rsidR="0076679C" w:rsidRDefault="0076679C" w:rsidP="0076679C">
                    <w:pPr>
                      <w:pStyle w:val="Heading1"/>
                      <w:outlineLvl w:val="0"/>
                      <w:rPr>
                        <w:lang w:val="en-CA"/>
                      </w:rPr>
                    </w:pPr>
                    <w:r w:rsidRPr="001644E2">
                      <w:rPr>
                        <w:lang w:val="en-CA"/>
                      </w:rPr>
                      <w:t xml:space="preserve">Objective 2: Measure the impact of winter cereal crops versus spring cereal crops for weed competition. </w:t>
                    </w:r>
                  </w:p>
                  <w:p w14:paraId="68783855" w14:textId="0B24305D" w:rsidR="0076679C" w:rsidRPr="002D52D3" w:rsidRDefault="00CD2959" w:rsidP="002D52D3">
                    <w:pPr>
                      <w:pStyle w:val="ListParagraph"/>
                      <w:numPr>
                        <w:ilvl w:val="0"/>
                        <w:numId w:val="20"/>
                      </w:numP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</w:pPr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>Roundup Ready</w:t>
                    </w:r>
                    <w:r w:rsidR="0076679C" w:rsidRPr="002D52D3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canola</w:t>
                    </w:r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 xml:space="preserve"> (or a Truflex variety controlled without </w:t>
                    </w:r>
                    <w:proofErr w:type="spellStart"/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>glufosinate</w:t>
                    </w:r>
                    <w:proofErr w:type="spellEnd"/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>)</w:t>
                    </w:r>
                    <w:r w:rsidR="0076679C" w:rsidRPr="002D52D3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</w:t>
                    </w:r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>w</w:t>
                    </w:r>
                    <w:r w:rsidR="00C60625">
                      <w:rPr>
                        <w:rFonts w:cstheme="minorHAnsi"/>
                        <w:color w:val="1A1918"/>
                        <w:lang w:val="en-CA"/>
                      </w:rPr>
                      <w:t>as</w:t>
                    </w:r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 xml:space="preserve"> seeded </w:t>
                    </w:r>
                    <w:r w:rsidR="0076679C" w:rsidRPr="002D52D3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in year </w:t>
                    </w:r>
                    <w:r w:rsidR="00D5362E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one</w:t>
                    </w:r>
                    <w:r w:rsidR="0076679C" w:rsidRPr="002D52D3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to potentially increase the population of kochia before comparing spring and winter cereals</w:t>
                    </w:r>
                    <w:r w:rsidRPr="002D52D3">
                      <w:rPr>
                        <w:rFonts w:cstheme="minorHAnsi"/>
                        <w:color w:val="1A1918"/>
                        <w:lang w:val="en-CA"/>
                      </w:rPr>
                      <w:t xml:space="preserve"> for weed control in the following year.</w:t>
                    </w:r>
                    <w:r w:rsidR="0076679C" w:rsidRPr="002D52D3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</w:t>
                    </w:r>
                  </w:p>
                  <w:p w14:paraId="6715F922" w14:textId="6DBBD0CE" w:rsidR="0076679C" w:rsidRDefault="0076679C" w:rsidP="0076679C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</w:pPr>
                    <w:r w:rsidRPr="00FD7690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Herbicide selection </w:t>
                    </w:r>
                    <w:r w:rsidR="00C60625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is</w:t>
                    </w:r>
                    <w:r w:rsidRPr="00FD7690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up to the location based on usual practices.</w:t>
                    </w:r>
                    <w: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</w:t>
                    </w:r>
                  </w:p>
                  <w:p w14:paraId="5103688A" w14:textId="697E79BA" w:rsidR="0076679C" w:rsidRDefault="00C60625" w:rsidP="0076679C">
                    <w:pPr>
                      <w:pStyle w:val="ListParagraph"/>
                      <w:numPr>
                        <w:ilvl w:val="1"/>
                        <w:numId w:val="6"/>
                      </w:numP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All crops will have an in-crop herbicide application</w:t>
                    </w:r>
                    <w:r w:rsidR="0076679C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to control kochia. </w:t>
                    </w:r>
                  </w:p>
                  <w:p w14:paraId="0ACE5226" w14:textId="129C7F0B" w:rsidR="0076679C" w:rsidRPr="00FD7690" w:rsidRDefault="0076679C" w:rsidP="0076679C">
                    <w:pPr>
                      <w:pStyle w:val="ListParagraph"/>
                      <w:numPr>
                        <w:ilvl w:val="1"/>
                        <w:numId w:val="6"/>
                      </w:numP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For winter cereals, a post-harvest application </w:t>
                    </w:r>
                    <w:r w:rsidR="00C60625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may be</w:t>
                    </w:r>
                    <w: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made around the same time as the pre-harvest application in the spring cereals.</w:t>
                    </w:r>
                  </w:p>
                  <w:p w14:paraId="6DF17D53" w14:textId="77777777" w:rsidR="0076679C" w:rsidRDefault="0076679C" w:rsidP="0076679C">
                    <w:pPr>
                      <w:rPr>
                        <w:b/>
                        <w:sz w:val="18"/>
                        <w:szCs w:val="18"/>
                        <w:lang w:val="en-CA"/>
                      </w:rPr>
                    </w:pPr>
                  </w:p>
                  <w:p w14:paraId="520CF79B" w14:textId="18245216" w:rsidR="0076679C" w:rsidRPr="0076679C" w:rsidRDefault="0076679C" w:rsidP="0076679C">
                    <w:pPr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76679C">
                      <w:rPr>
                        <w:b/>
                        <w:sz w:val="18"/>
                        <w:szCs w:val="18"/>
                        <w:lang w:val="en-CA"/>
                      </w:rPr>
                      <w:t xml:space="preserve">Table </w:t>
                    </w:r>
                    <w:r>
                      <w:rPr>
                        <w:b/>
                        <w:sz w:val="18"/>
                        <w:szCs w:val="18"/>
                        <w:lang w:val="en-CA"/>
                      </w:rPr>
                      <w:t>2</w:t>
                    </w:r>
                    <w:r w:rsidRPr="0076679C">
                      <w:rPr>
                        <w:b/>
                        <w:sz w:val="18"/>
                        <w:szCs w:val="18"/>
                        <w:lang w:val="en-CA"/>
                      </w:rPr>
                      <w:t>. Treatment List.</w:t>
                    </w:r>
                  </w:p>
                  <w:tbl>
                    <w:tblPr>
                      <w:tblW w:w="5000" w:type="pct"/>
                      <w:tblLook w:val="04A0" w:firstRow="1" w:lastRow="0" w:firstColumn="1" w:lastColumn="0" w:noHBand="0" w:noVBand="1"/>
                    </w:tblPr>
                    <w:tblGrid>
                      <w:gridCol w:w="781"/>
                      <w:gridCol w:w="2492"/>
                      <w:gridCol w:w="2492"/>
                      <w:gridCol w:w="2492"/>
                      <w:gridCol w:w="2492"/>
                    </w:tblGrid>
                    <w:tr w:rsidR="0076679C" w14:paraId="560EE03E" w14:textId="77777777" w:rsidTr="0076679C">
                      <w:trPr>
                        <w:trHeight w:val="320"/>
                      </w:trPr>
                      <w:tc>
                        <w:tcPr>
                          <w:tcW w:w="363" w:type="pct"/>
                          <w:tcBorders>
                            <w:top w:val="single" w:sz="4" w:space="0" w:color="AEAAAA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E2338C5" w14:textId="77777777" w:rsidR="0076679C" w:rsidRDefault="0076679C" w:rsidP="0076679C">
                          <w:pPr>
                            <w:widowControl/>
                            <w:jc w:val="center"/>
                            <w:rPr>
                              <w:rFonts w:ascii="Calibri" w:hAnsi="Calibri" w:cs="Calibri"/>
                              <w:snapToGrid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#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845BA55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60A146A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BBDEF91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2026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09C44FA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2027</w:t>
                          </w:r>
                        </w:p>
                      </w:tc>
                    </w:tr>
                    <w:tr w:rsidR="0076679C" w14:paraId="1208D578" w14:textId="77777777" w:rsidTr="0076679C">
                      <w:trPr>
                        <w:trHeight w:val="320"/>
                      </w:trPr>
                      <w:tc>
                        <w:tcPr>
                          <w:tcW w:w="363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3BD97EC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B79F3B3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RR canola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087185B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spring wheat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9BE3E7E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2701CAD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spring wheat</w:t>
                          </w:r>
                        </w:p>
                      </w:tc>
                    </w:tr>
                    <w:tr w:rsidR="0076679C" w14:paraId="0B070F24" w14:textId="77777777" w:rsidTr="0076679C">
                      <w:trPr>
                        <w:trHeight w:val="320"/>
                      </w:trPr>
                      <w:tc>
                        <w:tcPr>
                          <w:tcW w:w="363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7F20E0B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C11B7B5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RR canola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EC14A08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wheat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842065A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7FA5E78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wheat</w:t>
                          </w:r>
                        </w:p>
                      </w:tc>
                    </w:tr>
                    <w:tr w:rsidR="0076679C" w14:paraId="72C82EB4" w14:textId="77777777" w:rsidTr="0076679C">
                      <w:trPr>
                        <w:trHeight w:val="320"/>
                      </w:trPr>
                      <w:tc>
                        <w:tcPr>
                          <w:tcW w:w="363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8DCA0FC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318B346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RR canola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5A24218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spring triticale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CCE7F5D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8F8FB29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spring triticale</w:t>
                          </w:r>
                        </w:p>
                      </w:tc>
                    </w:tr>
                    <w:tr w:rsidR="0076679C" w14:paraId="5FE2D8FB" w14:textId="77777777" w:rsidTr="0076679C">
                      <w:trPr>
                        <w:trHeight w:val="320"/>
                      </w:trPr>
                      <w:tc>
                        <w:tcPr>
                          <w:tcW w:w="363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4B4B54B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39BA224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RR canola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4A7F2C8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triticale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A19A2DE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48A120A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triticale</w:t>
                          </w:r>
                        </w:p>
                      </w:tc>
                    </w:tr>
                    <w:tr w:rsidR="0076679C" w14:paraId="2C517971" w14:textId="77777777" w:rsidTr="0076679C">
                      <w:trPr>
                        <w:trHeight w:val="320"/>
                      </w:trPr>
                      <w:tc>
                        <w:tcPr>
                          <w:tcW w:w="363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CAAFCBD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6AE932F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RR canola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2515893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hybrid fall rye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5BFEBD4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5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EC6D11E" w14:textId="77777777" w:rsidR="0076679C" w:rsidRDefault="0076679C" w:rsidP="0076679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hybrid fall rye</w:t>
                          </w:r>
                        </w:p>
                      </w:tc>
                    </w:tr>
                  </w:tbl>
                  <w:p w14:paraId="47758B89" w14:textId="77C76144" w:rsidR="0076679C" w:rsidRPr="0081328B" w:rsidRDefault="0076679C" w:rsidP="0076679C">
                    <w:pPr>
                      <w:spacing w:before="120" w:after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T</w:t>
                    </w:r>
                    <w:r w:rsidRPr="0081328B">
                      <w:rPr>
                        <w:rFonts w:cstheme="minorHAnsi"/>
                      </w:rPr>
                      <w:t>he following data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="00B44DDE">
                      <w:rPr>
                        <w:rFonts w:cstheme="minorHAnsi"/>
                      </w:rPr>
                      <w:t>is to be</w:t>
                    </w:r>
                    <w:r w:rsidRPr="0081328B">
                      <w:rPr>
                        <w:rFonts w:cstheme="minorHAnsi"/>
                      </w:rPr>
                      <w:t xml:space="preserve"> collected for explanatory purposes and to evaluate treatment success</w:t>
                    </w:r>
                    <w:r w:rsidR="007E5CCA">
                      <w:rPr>
                        <w:rFonts w:cstheme="minorHAnsi"/>
                      </w:rPr>
                      <w:t xml:space="preserve"> in Objective 2:</w:t>
                    </w:r>
                  </w:p>
                  <w:p w14:paraId="0376E422" w14:textId="699ED924" w:rsidR="0076679C" w:rsidRDefault="0076679C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Density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before spring seeding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Pr="0081328B">
                      <w:rPr>
                        <w:rFonts w:cstheme="minorHAnsi"/>
                        <w:bCs/>
                      </w:rPr>
                      <w:t xml:space="preserve"> </w:t>
                    </w:r>
                    <w:r w:rsidR="00881F16">
                      <w:rPr>
                        <w:rFonts w:cstheme="minorHAnsi"/>
                        <w:bCs/>
                      </w:rPr>
                      <w:t xml:space="preserve">Count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314F8438" w14:textId="31017924" w:rsidR="0076679C" w:rsidRDefault="00881F16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 xml:space="preserve">Spring </w:t>
                    </w:r>
                    <w:r w:rsidR="0076679C" w:rsidRPr="0081328B">
                      <w:rPr>
                        <w:rFonts w:cstheme="minorHAnsi"/>
                        <w:b/>
                        <w:bCs/>
                      </w:rPr>
                      <w:t>Plant Density:</w:t>
                    </w:r>
                    <w:r w:rsidR="0076679C" w:rsidRPr="0081328B">
                      <w:rPr>
                        <w:rFonts w:cstheme="minorHAnsi"/>
                      </w:rPr>
                      <w:t xml:space="preserve"> </w:t>
                    </w:r>
                    <w:r w:rsidR="0076679C">
                      <w:rPr>
                        <w:rFonts w:cstheme="minorHAnsi"/>
                      </w:rPr>
                      <w:t>When</w:t>
                    </w:r>
                    <w:r w:rsidR="0076679C" w:rsidRPr="0081328B">
                      <w:rPr>
                        <w:rFonts w:cstheme="minorHAnsi"/>
                      </w:rPr>
                      <w:t xml:space="preserve"> emergence is complete, record the number of plant</w:t>
                    </w:r>
                    <w:r w:rsidR="0076679C">
                      <w:rPr>
                        <w:rFonts w:cstheme="minorHAnsi"/>
                      </w:rPr>
                      <w:t>s (</w:t>
                    </w:r>
                    <w:r w:rsidR="0076679C" w:rsidRPr="0081328B">
                      <w:rPr>
                        <w:rFonts w:cstheme="minorHAnsi"/>
                      </w:rPr>
                      <w:t>2 x</w:t>
                    </w:r>
                    <w:r w:rsidR="0076679C">
                      <w:rPr>
                        <w:rFonts w:cstheme="minorHAnsi"/>
                      </w:rPr>
                      <w:t xml:space="preserve"> 50 cm)</w:t>
                    </w:r>
                    <w:r w:rsidR="0076679C" w:rsidRPr="0081328B">
                      <w:rPr>
                        <w:rFonts w:cstheme="minorHAnsi"/>
                      </w:rPr>
                      <w:t xml:space="preserve"> and convert the values to plants/m</w:t>
                    </w:r>
                    <w:r w:rsidR="0076679C" w:rsidRPr="0081328B">
                      <w:rPr>
                        <w:rFonts w:cstheme="minorHAnsi"/>
                        <w:vertAlign w:val="superscript"/>
                      </w:rPr>
                      <w:t xml:space="preserve">2 </w:t>
                    </w:r>
                    <w:r w:rsidR="0076679C" w:rsidRPr="0081328B">
                      <w:rPr>
                        <w:rFonts w:cstheme="minorHAnsi"/>
                      </w:rPr>
                      <w:t>to assess overall establishment across sites. </w:t>
                    </w:r>
                  </w:p>
                  <w:p w14:paraId="0620889F" w14:textId="4748CF50" w:rsidR="0076679C" w:rsidRPr="0076679C" w:rsidRDefault="0076679C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Grain Yield:</w:t>
                    </w:r>
                    <w:r w:rsidRPr="0081328B">
                      <w:rPr>
                        <w:rFonts w:cstheme="minorHAnsi"/>
                      </w:rPr>
                      <w:t xml:space="preserve"> Samples are corrected for dockage, dried to a uniform moisture content prior to weighing and adjusted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81328B">
                      <w:rPr>
                        <w:rFonts w:cstheme="minorHAnsi"/>
                      </w:rPr>
                      <w:t>for moisture content.</w:t>
                    </w:r>
                  </w:p>
                  <w:p w14:paraId="01C81368" w14:textId="5EEC3C4D" w:rsidR="0076679C" w:rsidRDefault="0076679C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Density after harvest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>
                      <w:rPr>
                        <w:rFonts w:cstheme="minorHAnsi"/>
                        <w:bCs/>
                      </w:rPr>
                      <w:t xml:space="preserve"> (before fall seeding),</w:t>
                    </w:r>
                    <w:r w:rsidRPr="0081328B">
                      <w:rPr>
                        <w:rFonts w:cstheme="minorHAnsi"/>
                        <w:bCs/>
                      </w:rPr>
                      <w:t xml:space="preserve"> </w:t>
                    </w:r>
                    <w:r>
                      <w:rPr>
                        <w:rFonts w:cstheme="minorHAnsi"/>
                        <w:bCs/>
                      </w:rPr>
                      <w:t xml:space="preserve">count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7139FB2C" w14:textId="75DEB8D2" w:rsidR="0076679C" w:rsidRDefault="0076679C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 xml:space="preserve">Density </w:t>
                    </w:r>
                    <w:r w:rsidR="007E5CCA" w:rsidRPr="00881F16">
                      <w:rPr>
                        <w:rFonts w:cstheme="minorHAnsi"/>
                        <w:b/>
                      </w:rPr>
                      <w:t>after fall seeding</w:t>
                    </w:r>
                    <w:r w:rsidR="00881F16">
                      <w:rPr>
                        <w:rFonts w:cstheme="minorHAnsi"/>
                        <w:b/>
                      </w:rPr>
                      <w:t xml:space="preserve"> (2024):</w:t>
                    </w:r>
                    <w:r w:rsidR="007E5CCA">
                      <w:rPr>
                        <w:rFonts w:cstheme="minorHAnsi"/>
                      </w:rPr>
                      <w:t xml:space="preserve"> (before freeze-up)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</w:t>
                    </w:r>
                    <w:r w:rsidR="00881F16">
                      <w:rPr>
                        <w:rFonts w:cstheme="minorHAnsi"/>
                      </w:rPr>
                      <w:t xml:space="preserve">count </w:t>
                    </w:r>
                    <w:r w:rsidRPr="001644E2">
                      <w:rPr>
                        <w:rFonts w:cstheme="minorHAnsi"/>
                      </w:rPr>
                      <w:t>0.25m</w:t>
                    </w:r>
                    <w:r w:rsidRPr="001644E2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52F095AF" w14:textId="371EE5F1" w:rsidR="0076679C" w:rsidRDefault="0076679C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lastRenderedPageBreak/>
                      <w:t>Weather Data:</w:t>
                    </w:r>
                    <w:r w:rsidRPr="0081328B">
                      <w:rPr>
                        <w:rFonts w:cstheme="minorHAnsi"/>
                      </w:rPr>
                      <w:t xml:space="preserve"> Report monthly average temperatures and total precipitation amounts relative to the long-term averages. Note any significant or unusual weather events that may affect the project results (i.e., extreme rain, hail, early frost).</w:t>
                    </w:r>
                    <w:r w:rsidR="00881F16">
                      <w:rPr>
                        <w:rFonts w:cstheme="minorHAnsi"/>
                      </w:rPr>
                      <w:t xml:space="preserve"> </w:t>
                    </w:r>
                  </w:p>
                  <w:p w14:paraId="663C0C7F" w14:textId="4589FCF4" w:rsidR="00881F16" w:rsidRDefault="00881F16" w:rsidP="007E5CCA">
                    <w:pPr>
                      <w:numPr>
                        <w:ilvl w:val="0"/>
                        <w:numId w:val="7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Weed Density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and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Biomass before harvest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(2025): </w:t>
                    </w:r>
                    <w:r w:rsidRPr="00881F16">
                      <w:rPr>
                        <w:rFonts w:cstheme="minorHAnsi"/>
                        <w:bCs/>
                      </w:rPr>
                      <w:t>C</w:t>
                    </w:r>
                    <w:r>
                      <w:rPr>
                        <w:rFonts w:cstheme="minorHAnsi"/>
                        <w:bCs/>
                      </w:rPr>
                      <w:t xml:space="preserve">ount and biomass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 Dry and weigh kochia before adding collected weeds back to the plot. Dry weight of Kochia will give an idea of kochia plant health. A mat of kochia (high count, low biomass) versus large vertical plant (low count, high biomass).</w:t>
                    </w:r>
                  </w:p>
                  <w:p w14:paraId="59B9E971" w14:textId="77777777" w:rsidR="00325A0E" w:rsidRPr="00881F16" w:rsidRDefault="00325A0E" w:rsidP="00325A0E">
                    <w:pPr>
                      <w:spacing w:before="120" w:after="120"/>
                      <w:ind w:left="360"/>
                      <w:rPr>
                        <w:rFonts w:cstheme="minorHAnsi"/>
                      </w:rPr>
                    </w:pPr>
                  </w:p>
                  <w:p w14:paraId="7067C925" w14:textId="1853E9C6" w:rsidR="007E5CCA" w:rsidRDefault="007E5CCA" w:rsidP="007E5CCA">
                    <w:pPr>
                      <w:pStyle w:val="Heading1"/>
                      <w:outlineLvl w:val="0"/>
                      <w:rPr>
                        <w:rStyle w:val="ui-provider"/>
                      </w:rPr>
                    </w:pPr>
                    <w:r w:rsidRPr="001644E2">
                      <w:rPr>
                        <w:rFonts w:cstheme="minorHAnsi"/>
                        <w:szCs w:val="22"/>
                        <w:lang w:val="en-CA"/>
                      </w:rPr>
                      <w:t xml:space="preserve">Objective 3: </w:t>
                    </w:r>
                    <w:r>
                      <w:rPr>
                        <w:rStyle w:val="ui-provider"/>
                      </w:rPr>
                      <w:t>Investigate if growing annual crops and cutting them for green</w:t>
                    </w:r>
                    <w:r w:rsidR="0081122A">
                      <w:rPr>
                        <w:rStyle w:val="ui-provider"/>
                      </w:rPr>
                      <w:t xml:space="preserve"> </w:t>
                    </w:r>
                    <w:r>
                      <w:rPr>
                        <w:rStyle w:val="ui-provider"/>
                      </w:rPr>
                      <w:t>feed reduces weed pressure</w:t>
                    </w:r>
                  </w:p>
                  <w:p w14:paraId="37BF6C8D" w14:textId="26373E02" w:rsidR="005E3F80" w:rsidRPr="005E3F80" w:rsidRDefault="005E3F80" w:rsidP="005E3F80">
                    <w:pPr>
                      <w:pStyle w:val="ListParagraph"/>
                      <w:numPr>
                        <w:ilvl w:val="0"/>
                        <w:numId w:val="6"/>
                      </w:numPr>
                    </w:pPr>
                    <w:r>
                      <w:t>Lentils were seeded in year 1 and harvested for grain yield.</w:t>
                    </w:r>
                  </w:p>
                  <w:p w14:paraId="69BF099C" w14:textId="3A0129F0" w:rsidR="007E5CCA" w:rsidRDefault="007E5CCA" w:rsidP="007E5CCA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contextualSpacing/>
                      <w:rPr>
                        <w:rFonts w:asciiTheme="minorHAnsi" w:hAnsiTheme="minorHAnsi" w:cstheme="minorHAnsi"/>
                        <w:lang w:val="en-CA"/>
                      </w:rPr>
                    </w:pPr>
                    <w:r w:rsidRPr="001644E2">
                      <w:rPr>
                        <w:rFonts w:asciiTheme="minorHAnsi" w:hAnsiTheme="minorHAnsi" w:cstheme="minorHAnsi"/>
                        <w:lang w:val="en-CA"/>
                      </w:rPr>
                      <w:t>Cutting for green</w:t>
                    </w:r>
                    <w:r w:rsidR="0081122A">
                      <w:rPr>
                        <w:rFonts w:asciiTheme="minorHAnsi" w:hAnsiTheme="minorHAnsi" w:cstheme="minorHAnsi"/>
                        <w:lang w:val="en-CA"/>
                      </w:rPr>
                      <w:t xml:space="preserve"> </w:t>
                    </w:r>
                    <w:r w:rsidRPr="001644E2">
                      <w:rPr>
                        <w:rFonts w:asciiTheme="minorHAnsi" w:hAnsiTheme="minorHAnsi" w:cstheme="minorHAnsi"/>
                        <w:lang w:val="en-CA"/>
                      </w:rPr>
                      <w:t>feed will take place using a forage harvester</w:t>
                    </w:r>
                    <w:r w:rsidR="005238CA">
                      <w:rPr>
                        <w:rFonts w:asciiTheme="minorHAnsi" w:hAnsiTheme="minorHAnsi" w:cstheme="minorHAnsi"/>
                        <w:lang w:val="en-CA"/>
                      </w:rPr>
                      <w:t xml:space="preserve"> to biomass the whole plot</w:t>
                    </w:r>
                    <w:r w:rsidR="00C60625">
                      <w:rPr>
                        <w:rFonts w:asciiTheme="minorHAnsi" w:hAnsiTheme="minorHAnsi" w:cstheme="minorHAnsi"/>
                        <w:lang w:val="en-CA"/>
                      </w:rPr>
                      <w:t xml:space="preserve"> in year 2.</w:t>
                    </w:r>
                  </w:p>
                  <w:p w14:paraId="07B79049" w14:textId="77777777" w:rsidR="005E3F80" w:rsidRDefault="00C60625" w:rsidP="005E3F80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M</w:t>
                    </w:r>
                    <w:r w:rsidR="007E5C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owing after the crop </w:t>
                    </w:r>
                    <w:r w:rsidR="005238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is</w:t>
                    </w:r>
                    <w:r w:rsidR="007E5C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cut for green</w:t>
                    </w:r>
                    <w:r w:rsidR="0081122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</w:t>
                    </w:r>
                    <w:r w:rsidR="007E5C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feed </w:t>
                    </w:r>
                    <w:r w:rsidR="005238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will be included as a treatment to demonstrate an </w:t>
                    </w:r>
                    <w:r w:rsidR="007E5C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option for producers that d</w:t>
                    </w:r>
                    <w:r w:rsidR="005238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o</w:t>
                    </w:r>
                    <w:r w:rsidR="007E5C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 not want to use tillage to control kochi</w:t>
                    </w:r>
                    <w:r w:rsidR="005238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 xml:space="preserve">a as a result of potential </w:t>
                    </w:r>
                    <w:r w:rsidR="007E5CCA"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  <w:t>soil moisture loss.</w:t>
                    </w:r>
                  </w:p>
                  <w:p w14:paraId="225CE3F1" w14:textId="49DADDB3" w:rsidR="005E3F80" w:rsidRPr="005E3F80" w:rsidRDefault="002D52D3" w:rsidP="005E3F80">
                    <w:pPr>
                      <w:pStyle w:val="ListParagraph"/>
                      <w:numPr>
                        <w:ilvl w:val="0"/>
                        <w:numId w:val="6"/>
                      </w:numPr>
                      <w:rPr>
                        <w:rFonts w:asciiTheme="minorHAnsi" w:hAnsiTheme="minorHAnsi" w:cstheme="minorHAnsi"/>
                        <w:color w:val="1A1918"/>
                        <w:lang w:val="en-CA"/>
                      </w:rPr>
                    </w:pPr>
                    <w:r w:rsidRPr="005E3F80">
                      <w:rPr>
                        <w:rFonts w:cstheme="minorHAnsi"/>
                        <w:color w:val="1A1918"/>
                        <w:lang w:val="en-CA"/>
                      </w:rPr>
                      <w:t xml:space="preserve">In-crop </w:t>
                    </w:r>
                    <w:r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>h</w:t>
                    </w:r>
                    <w:r w:rsidR="007E5CC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>erbicide selection will be up to the location based on safety for green</w:t>
                    </w:r>
                    <w:r w:rsidR="0081122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</w:t>
                    </w:r>
                    <w:r w:rsidR="007E5CC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feed, </w:t>
                    </w:r>
                    <w:r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and </w:t>
                    </w:r>
                    <w:r w:rsidR="007E5CC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>re-cropping lentils</w:t>
                    </w:r>
                    <w:r w:rsidR="00D5362E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in</w:t>
                    </w:r>
                    <w:r w:rsidR="007E5CC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the next growing season</w:t>
                    </w:r>
                    <w:r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. </w:t>
                    </w:r>
                    <w:r w:rsidR="00D5362E">
                      <w:rPr>
                        <w:rFonts w:cstheme="minorHAnsi"/>
                        <w:color w:val="000000" w:themeColor="text1"/>
                        <w:lang w:val="en-CA"/>
                      </w:rPr>
                      <w:t>T</w:t>
                    </w:r>
                    <w:r w:rsidR="007E5CC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>he number of days between application and cutting for feed will be considered to</w:t>
                    </w:r>
                    <w:r w:rsidR="005E3F80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ensure the</w:t>
                    </w:r>
                    <w:r w:rsidR="007E5CCA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application is a reasonable practice</w:t>
                    </w:r>
                    <w:r w:rsidR="005E3F80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according</w:t>
                    </w:r>
                    <w:r w:rsidR="00D5362E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to</w:t>
                    </w:r>
                    <w:r w:rsidR="005E3F80" w:rsidRPr="005E3F80">
                      <w:rPr>
                        <w:rFonts w:cstheme="minorHAnsi"/>
                        <w:color w:val="000000" w:themeColor="text1"/>
                        <w:lang w:val="en-CA"/>
                      </w:rPr>
                      <w:t xml:space="preserve"> the </w:t>
                    </w:r>
                    <w:hyperlink r:id="rId12" w:history="1">
                      <w:r w:rsidR="005E3F80" w:rsidRPr="005E3F80">
                        <w:rPr>
                          <w:rStyle w:val="Hyperlink"/>
                          <w:rFonts w:asciiTheme="minorHAnsi" w:hAnsiTheme="minorHAnsi" w:cstheme="minorHAnsi"/>
                          <w:color w:val="000000" w:themeColor="text1"/>
                          <w:shd w:val="clear" w:color="auto" w:fill="FFFFFF"/>
                        </w:rPr>
                        <w:t>Complete Guide to Crop Protection - 2024</w:t>
                      </w:r>
                    </w:hyperlink>
                    <w:r w:rsidR="005E3F80" w:rsidRPr="005E3F80">
                      <w:rPr>
                        <w:rFonts w:cstheme="minorHAnsi"/>
                        <w:color w:val="000000" w:themeColor="text1"/>
                      </w:rPr>
                      <w:t>.</w:t>
                    </w:r>
                  </w:p>
                  <w:p w14:paraId="733CD5DE" w14:textId="1DEDB4A0" w:rsidR="007E5CCA" w:rsidRPr="00CB20CB" w:rsidRDefault="007E5CCA" w:rsidP="007E5CCA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contextualSpacing/>
                      <w:rPr>
                        <w:rFonts w:asciiTheme="minorHAnsi" w:hAnsiTheme="minorHAnsi" w:cstheme="minorHAnsi"/>
                        <w:lang w:val="en-CA"/>
                      </w:rPr>
                    </w:pPr>
                    <w:r>
                      <w:rPr>
                        <w:rFonts w:asciiTheme="minorHAnsi" w:hAnsiTheme="minorHAnsi" w:cstheme="minorHAnsi"/>
                        <w:lang w:val="en-CA"/>
                      </w:rPr>
                      <w:t xml:space="preserve">Timing for </w:t>
                    </w:r>
                    <w:r w:rsidR="002D52D3">
                      <w:rPr>
                        <w:rFonts w:asciiTheme="minorHAnsi" w:hAnsiTheme="minorHAnsi" w:cstheme="minorHAnsi"/>
                        <w:lang w:val="en-CA"/>
                      </w:rPr>
                      <w:t xml:space="preserve">green feed </w:t>
                    </w:r>
                    <w:r>
                      <w:rPr>
                        <w:rFonts w:asciiTheme="minorHAnsi" w:hAnsiTheme="minorHAnsi" w:cstheme="minorHAnsi"/>
                        <w:lang w:val="en-CA"/>
                      </w:rPr>
                      <w:t>harvest will be</w:t>
                    </w:r>
                    <w:r w:rsidR="005E3F80">
                      <w:rPr>
                        <w:rFonts w:asciiTheme="minorHAnsi" w:hAnsiTheme="minorHAnsi" w:cstheme="minorHAnsi"/>
                        <w:lang w:val="en-CA"/>
                      </w:rPr>
                      <w:t xml:space="preserve"> the soft dough stage for wheat, barley and triticale</w:t>
                    </w:r>
                    <w:r w:rsidR="00D5362E">
                      <w:rPr>
                        <w:rFonts w:asciiTheme="minorHAnsi" w:hAnsiTheme="minorHAnsi" w:cstheme="minorHAnsi"/>
                        <w:lang w:val="en-CA"/>
                      </w:rPr>
                      <w:t xml:space="preserve"> and late milk stage for oats.</w:t>
                    </w:r>
                  </w:p>
                  <w:p w14:paraId="6C5155DC" w14:textId="77777777" w:rsidR="007E5CCA" w:rsidRDefault="007E5CCA" w:rsidP="007E5CCA">
                    <w:pPr>
                      <w:rPr>
                        <w:b/>
                        <w:sz w:val="18"/>
                        <w:szCs w:val="18"/>
                        <w:lang w:val="en-CA"/>
                      </w:rPr>
                    </w:pPr>
                  </w:p>
                  <w:p w14:paraId="577503BE" w14:textId="4DB06F23" w:rsidR="007E5CCA" w:rsidRPr="007E5CCA" w:rsidRDefault="007E5CCA" w:rsidP="007E5CCA">
                    <w:pPr>
                      <w:rPr>
                        <w:b/>
                        <w:sz w:val="18"/>
                        <w:szCs w:val="18"/>
                        <w:lang w:val="en-CA"/>
                      </w:rPr>
                    </w:pPr>
                    <w:r w:rsidRPr="0076679C">
                      <w:rPr>
                        <w:b/>
                        <w:sz w:val="18"/>
                        <w:szCs w:val="18"/>
                        <w:lang w:val="en-CA"/>
                      </w:rPr>
                      <w:t xml:space="preserve">Table </w:t>
                    </w:r>
                    <w:r>
                      <w:rPr>
                        <w:b/>
                        <w:sz w:val="18"/>
                        <w:szCs w:val="18"/>
                        <w:lang w:val="en-CA"/>
                      </w:rPr>
                      <w:t>3</w:t>
                    </w:r>
                    <w:r w:rsidRPr="0076679C">
                      <w:rPr>
                        <w:b/>
                        <w:sz w:val="18"/>
                        <w:szCs w:val="18"/>
                        <w:lang w:val="en-CA"/>
                      </w:rPr>
                      <w:t>. Treatment List.</w:t>
                    </w:r>
                  </w:p>
                  <w:tbl>
                    <w:tblPr>
                      <w:tblW w:w="5000" w:type="pct"/>
                      <w:tblLook w:val="04A0" w:firstRow="1" w:lastRow="0" w:firstColumn="1" w:lastColumn="0" w:noHBand="0" w:noVBand="1"/>
                    </w:tblPr>
                    <w:tblGrid>
                      <w:gridCol w:w="607"/>
                      <w:gridCol w:w="2536"/>
                      <w:gridCol w:w="2536"/>
                      <w:gridCol w:w="2535"/>
                      <w:gridCol w:w="2535"/>
                    </w:tblGrid>
                    <w:tr w:rsidR="007E5CCA" w14:paraId="0EDB64A5" w14:textId="77777777" w:rsidTr="007E5CCA">
                      <w:trPr>
                        <w:trHeight w:val="280"/>
                      </w:trPr>
                      <w:tc>
                        <w:tcPr>
                          <w:tcW w:w="282" w:type="pct"/>
                          <w:tcBorders>
                            <w:top w:val="single" w:sz="4" w:space="0" w:color="AEAAAA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05F79F3" w14:textId="77777777" w:rsidR="007E5CCA" w:rsidRDefault="007E5CCA" w:rsidP="007E5CCA">
                          <w:pPr>
                            <w:widowControl/>
                            <w:jc w:val="center"/>
                            <w:rPr>
                              <w:rFonts w:ascii="Calibri" w:hAnsi="Calibri" w:cs="Calibri"/>
                              <w:snapToGrid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#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9D64AE1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2024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D0346EB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2025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1C49385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2026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single" w:sz="4" w:space="0" w:color="AEAAAA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D5C093E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2027</w:t>
                          </w:r>
                        </w:p>
                      </w:tc>
                    </w:tr>
                    <w:tr w:rsidR="007E5CCA" w14:paraId="741198AB" w14:textId="77777777" w:rsidTr="007E5CCA">
                      <w:trPr>
                        <w:trHeight w:val="56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1B0CE9C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 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6F2E0C8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grain harvest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EA635A4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forage harvest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964BE60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grain harvest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8E85500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forage harvest</w:t>
                          </w:r>
                        </w:p>
                      </w:tc>
                    </w:tr>
                    <w:tr w:rsidR="007E5CCA" w14:paraId="1F5B5F8D" w14:textId="77777777" w:rsidTr="007E5CCA">
                      <w:trPr>
                        <w:trHeight w:val="32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21AD6C0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AAD5CB1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7C9BD15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spring triticale 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1678CC0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C8F451D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spring triticale</w:t>
                          </w:r>
                        </w:p>
                      </w:tc>
                    </w:tr>
                    <w:tr w:rsidR="007E5CCA" w14:paraId="6E05C315" w14:textId="77777777" w:rsidTr="007E5CCA">
                      <w:trPr>
                        <w:trHeight w:val="32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F6D668A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3036617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47075C4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triticale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962D252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F2B5FC4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triticale</w:t>
                          </w:r>
                        </w:p>
                      </w:tc>
                    </w:tr>
                    <w:tr w:rsidR="007E5CCA" w14:paraId="7B1AB834" w14:textId="77777777" w:rsidTr="007E5CCA">
                      <w:trPr>
                        <w:trHeight w:val="32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E19F795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3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53C122D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C923CB7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barley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12FEF67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70021BB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barley</w:t>
                          </w:r>
                        </w:p>
                      </w:tc>
                    </w:tr>
                    <w:tr w:rsidR="007E5CCA" w14:paraId="6D64DAF1" w14:textId="77777777" w:rsidTr="007E5CCA">
                      <w:trPr>
                        <w:trHeight w:val="32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B19A8B6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26A37D8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2FED1843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pea/oat mix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5C87E0F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798D65F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pea/oat mix</w:t>
                          </w:r>
                        </w:p>
                      </w:tc>
                    </w:tr>
                    <w:tr w:rsidR="007E5CCA" w14:paraId="2E5AA15E" w14:textId="77777777" w:rsidTr="007E5CCA">
                      <w:trPr>
                        <w:trHeight w:val="66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13046FC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 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4202011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grain harvest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14:paraId="1F7B02F2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forage harvest followed by mowing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D2CBE6D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grain harvest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vAlign w:val="center"/>
                          <w:hideMark/>
                        </w:tcPr>
                        <w:p w14:paraId="4892447F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forage harvest followed by mowing</w:t>
                          </w:r>
                        </w:p>
                      </w:tc>
                    </w:tr>
                    <w:tr w:rsidR="007E5CCA" w14:paraId="03BAE524" w14:textId="77777777" w:rsidTr="007E5CCA">
                      <w:trPr>
                        <w:trHeight w:val="28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5ED55D5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5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D02BF8B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D7B184E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 xml:space="preserve">spring triticale 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66035E4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4001F3B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spring triticale</w:t>
                          </w:r>
                        </w:p>
                      </w:tc>
                    </w:tr>
                    <w:tr w:rsidR="007E5CCA" w14:paraId="018F03C2" w14:textId="77777777" w:rsidTr="007E5CCA">
                      <w:trPr>
                        <w:trHeight w:val="28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3F54D3A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6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4A077EB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B256801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triticale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513F54F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9B6B6C8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winter triticale</w:t>
                          </w:r>
                        </w:p>
                      </w:tc>
                    </w:tr>
                    <w:tr w:rsidR="007E5CCA" w14:paraId="249B8B5E" w14:textId="77777777" w:rsidTr="007E5CCA">
                      <w:trPr>
                        <w:trHeight w:val="28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668FC892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7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50E717E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0624B5A9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barley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4959C16D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135E52CF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barley</w:t>
                          </w:r>
                        </w:p>
                      </w:tc>
                    </w:tr>
                    <w:tr w:rsidR="007E5CCA" w14:paraId="21C3BD56" w14:textId="77777777" w:rsidTr="007E5CCA">
                      <w:trPr>
                        <w:trHeight w:val="280"/>
                      </w:trPr>
                      <w:tc>
                        <w:tcPr>
                          <w:tcW w:w="282" w:type="pct"/>
                          <w:tcBorders>
                            <w:top w:val="nil"/>
                            <w:left w:val="single" w:sz="4" w:space="0" w:color="AEAAAA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E3E6984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3B62DB06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5A794893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pea/oat mix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9E20F9B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Lentil</w:t>
                          </w:r>
                        </w:p>
                      </w:tc>
                      <w:tc>
                        <w:tcPr>
                          <w:tcW w:w="1179" w:type="pct"/>
                          <w:tcBorders>
                            <w:top w:val="nil"/>
                            <w:left w:val="nil"/>
                            <w:bottom w:val="single" w:sz="4" w:space="0" w:color="AEAAAA"/>
                            <w:right w:val="single" w:sz="4" w:space="0" w:color="AEAAAA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14:paraId="707DB633" w14:textId="77777777" w:rsidR="007E5CCA" w:rsidRDefault="007E5CCA" w:rsidP="007E5CC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18"/>
                              <w:szCs w:val="18"/>
                            </w:rPr>
                            <w:t>pea/oat mix</w:t>
                          </w:r>
                        </w:p>
                      </w:tc>
                    </w:tr>
                  </w:tbl>
                  <w:p w14:paraId="2D96C6B3" w14:textId="49C45E62" w:rsidR="007E5CCA" w:rsidRPr="0081328B" w:rsidRDefault="007E5CCA" w:rsidP="007E5CCA">
                    <w:pPr>
                      <w:spacing w:before="120" w:after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</w:rPr>
                      <w:t>T</w:t>
                    </w:r>
                    <w:r w:rsidRPr="0081328B">
                      <w:rPr>
                        <w:rFonts w:cstheme="minorHAnsi"/>
                      </w:rPr>
                      <w:t>he following data</w:t>
                    </w:r>
                    <w:r w:rsidR="00B44DDE">
                      <w:rPr>
                        <w:rFonts w:cstheme="minorHAnsi"/>
                      </w:rPr>
                      <w:t xml:space="preserve"> is to be</w:t>
                    </w:r>
                    <w:r w:rsidRPr="0081328B">
                      <w:rPr>
                        <w:rFonts w:cstheme="minorHAnsi"/>
                      </w:rPr>
                      <w:t xml:space="preserve"> collected for explanatory purposes and to evaluate treatment success</w:t>
                    </w:r>
                    <w:r>
                      <w:rPr>
                        <w:rFonts w:cstheme="minorHAnsi"/>
                      </w:rPr>
                      <w:t xml:space="preserve"> in Objective 3:</w:t>
                    </w:r>
                  </w:p>
                  <w:p w14:paraId="0C51988C" w14:textId="34D47F72" w:rsidR="007E5CCA" w:rsidRDefault="007E5CCA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81F16">
                      <w:rPr>
                        <w:rFonts w:cstheme="minorHAnsi"/>
                        <w:b/>
                        <w:bCs/>
                      </w:rPr>
                      <w:t>Weed Density before spring seeding</w:t>
                    </w:r>
                    <w:r w:rsidR="00881F16" w:rsidRP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Pr="0081328B">
                      <w:rPr>
                        <w:rFonts w:cstheme="minorHAnsi"/>
                        <w:bCs/>
                      </w:rPr>
                      <w:t xml:space="preserve"> </w:t>
                    </w:r>
                    <w:r w:rsidR="00881F16">
                      <w:rPr>
                        <w:rFonts w:cstheme="minorHAnsi"/>
                        <w:bCs/>
                      </w:rPr>
                      <w:t xml:space="preserve">Count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3155EC55" w14:textId="315DD5EC" w:rsidR="007E5CCA" w:rsidRDefault="007E5CCA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Plant Density:</w:t>
                    </w:r>
                    <w:r w:rsidRPr="0081328B"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When</w:t>
                    </w:r>
                    <w:r w:rsidRPr="0081328B">
                      <w:rPr>
                        <w:rFonts w:cstheme="minorHAnsi"/>
                      </w:rPr>
                      <w:t xml:space="preserve"> emergence is complete, record the number of plant</w:t>
                    </w:r>
                    <w:r>
                      <w:rPr>
                        <w:rFonts w:cstheme="minorHAnsi"/>
                      </w:rPr>
                      <w:t>s (</w:t>
                    </w:r>
                    <w:r w:rsidRPr="0081328B">
                      <w:rPr>
                        <w:rFonts w:cstheme="minorHAnsi"/>
                      </w:rPr>
                      <w:t>2 x</w:t>
                    </w:r>
                    <w:r>
                      <w:rPr>
                        <w:rFonts w:cstheme="minorHAnsi"/>
                      </w:rPr>
                      <w:t xml:space="preserve"> 50 cm)</w:t>
                    </w:r>
                    <w:r w:rsidRPr="0081328B">
                      <w:rPr>
                        <w:rFonts w:cstheme="minorHAnsi"/>
                      </w:rPr>
                      <w:t xml:space="preserve"> and convert the values to plants/m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 xml:space="preserve">2 </w:t>
                    </w:r>
                    <w:r w:rsidRPr="0081328B">
                      <w:rPr>
                        <w:rFonts w:cstheme="minorHAnsi"/>
                      </w:rPr>
                      <w:t>to assess overall establishment across sites. </w:t>
                    </w:r>
                  </w:p>
                  <w:p w14:paraId="77E49892" w14:textId="1BCA2053" w:rsidR="00DD26D0" w:rsidRPr="00DD26D0" w:rsidRDefault="00DD26D0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Weed Density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before harvest</w:t>
                    </w:r>
                    <w:r w:rsidR="00873D91">
                      <w:rPr>
                        <w:rFonts w:cstheme="minorHAnsi"/>
                        <w:b/>
                        <w:bCs/>
                      </w:rPr>
                      <w:t xml:space="preserve"> (2024)</w:t>
                    </w:r>
                    <w:r w:rsidR="00881F16" w:rsidRP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Pr="0081328B">
                      <w:rPr>
                        <w:rFonts w:cstheme="minorHAnsi"/>
                        <w:bCs/>
                      </w:rPr>
                      <w:t xml:space="preserve"> </w:t>
                    </w:r>
                    <w:r w:rsidR="00881F16">
                      <w:rPr>
                        <w:rFonts w:cstheme="minorHAnsi"/>
                        <w:bCs/>
                      </w:rPr>
                      <w:t>C</w:t>
                    </w:r>
                    <w:r>
                      <w:rPr>
                        <w:rFonts w:cstheme="minorHAnsi"/>
                        <w:bCs/>
                      </w:rPr>
                      <w:t xml:space="preserve">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  <w:r w:rsidR="00B44DDE">
                      <w:rPr>
                        <w:rFonts w:cstheme="minorHAnsi"/>
                      </w:rPr>
                      <w:t xml:space="preserve"> </w:t>
                    </w:r>
                  </w:p>
                  <w:p w14:paraId="784605EA" w14:textId="12C2E92A" w:rsidR="00DD26D0" w:rsidRPr="00DD26D0" w:rsidRDefault="007E5CCA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Grain Yield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 xml:space="preserve"> (2024):</w:t>
                    </w:r>
                    <w:r w:rsidRPr="0081328B">
                      <w:rPr>
                        <w:rFonts w:cstheme="minorHAnsi"/>
                      </w:rPr>
                      <w:t xml:space="preserve"> </w:t>
                    </w:r>
                    <w:r w:rsidR="00881F16">
                      <w:rPr>
                        <w:rFonts w:cstheme="minorHAnsi"/>
                      </w:rPr>
                      <w:t>S</w:t>
                    </w:r>
                    <w:r w:rsidRPr="0081328B">
                      <w:rPr>
                        <w:rFonts w:cstheme="minorHAnsi"/>
                      </w:rPr>
                      <w:t>amples are corrected for dockage, dried to a uniform moisture content prior to weighing and adjusted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81328B">
                      <w:rPr>
                        <w:rFonts w:cstheme="minorHAnsi"/>
                      </w:rPr>
                      <w:t>for moisture content.</w:t>
                    </w:r>
                  </w:p>
                  <w:p w14:paraId="7B7EFBA6" w14:textId="619E9FB2" w:rsidR="007E5CCA" w:rsidRDefault="007E5CCA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Weed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Density after harvest</w:t>
                    </w:r>
                    <w:r w:rsid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="00DD26D0">
                      <w:rPr>
                        <w:rFonts w:cstheme="minorHAnsi"/>
                        <w:bCs/>
                      </w:rPr>
                      <w:t xml:space="preserve"> (before fall freeze-up), </w:t>
                    </w:r>
                    <w:r>
                      <w:rPr>
                        <w:rFonts w:cstheme="minorHAnsi"/>
                        <w:bCs/>
                      </w:rPr>
                      <w:t xml:space="preserve">count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</w:t>
                    </w:r>
                    <w:r w:rsidRPr="001644E2">
                      <w:rPr>
                        <w:rFonts w:cstheme="minorHAnsi"/>
                      </w:rPr>
                      <w:lastRenderedPageBreak/>
                      <w:t>and all other weeds as one number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6C8A9E55" w14:textId="7AF89367" w:rsidR="00881F16" w:rsidRDefault="007E5CCA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Weather Data:</w:t>
                    </w:r>
                    <w:r w:rsidRPr="0081328B">
                      <w:rPr>
                        <w:rFonts w:cstheme="minorHAnsi"/>
                      </w:rPr>
                      <w:t xml:space="preserve"> Report monthly average temperatures and total precipitation amounts relative to the long-term averages. Note any significant or unusual weather events that may affect the project results (i.e., extreme rain, hail, early frost).</w:t>
                    </w:r>
                  </w:p>
                  <w:p w14:paraId="2D3BC58A" w14:textId="10E707B0" w:rsidR="00873D91" w:rsidRPr="00873D91" w:rsidRDefault="00873D91" w:rsidP="00873D91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 w:rsidRPr="0081328B">
                      <w:rPr>
                        <w:rFonts w:cstheme="minorHAnsi"/>
                        <w:b/>
                        <w:bCs/>
                      </w:rPr>
                      <w:t>Weed Density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and Crop/weed Biomass 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before harvest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(2025)</w:t>
                    </w:r>
                    <w:r w:rsidRPr="00881F16">
                      <w:rPr>
                        <w:rFonts w:cstheme="minorHAnsi"/>
                        <w:b/>
                        <w:bCs/>
                      </w:rPr>
                      <w:t>:</w:t>
                    </w:r>
                    <w:r w:rsidRPr="0081328B">
                      <w:rPr>
                        <w:rFonts w:cstheme="minorHAnsi"/>
                        <w:bCs/>
                      </w:rPr>
                      <w:t xml:space="preserve"> </w:t>
                    </w:r>
                    <w:r>
                      <w:rPr>
                        <w:rFonts w:cstheme="minorHAnsi"/>
                        <w:bCs/>
                      </w:rPr>
                      <w:t xml:space="preserve">Count </w:t>
                    </w:r>
                    <w:r w:rsidRPr="0081328B">
                      <w:rPr>
                        <w:rFonts w:cstheme="minorHAnsi"/>
                      </w:rPr>
                      <w:t>0.25m</w:t>
                    </w:r>
                    <w:r w:rsidRPr="0081328B">
                      <w:rPr>
                        <w:rFonts w:cstheme="minorHAnsi"/>
                        <w:vertAlign w:val="superscript"/>
                      </w:rPr>
                      <w:t>2</w:t>
                    </w:r>
                    <w:r w:rsidRPr="001644E2">
                      <w:rPr>
                        <w:rFonts w:cstheme="minorHAnsi"/>
                      </w:rPr>
                      <w:t xml:space="preserve"> (front and back)</w:t>
                    </w:r>
                    <w:r>
                      <w:rPr>
                        <w:rFonts w:cstheme="minorHAnsi"/>
                      </w:rPr>
                      <w:t>,</w:t>
                    </w:r>
                    <w:r w:rsidRPr="001644E2">
                      <w:rPr>
                        <w:rFonts w:cstheme="minorHAnsi"/>
                      </w:rPr>
                      <w:t xml:space="preserve"> reporting kochia as one number and all other weeds as one number</w:t>
                    </w:r>
                    <w:r>
                      <w:rPr>
                        <w:rFonts w:cstheme="minorHAnsi"/>
                      </w:rPr>
                      <w:t>. Both the</w:t>
                    </w:r>
                    <w:r w:rsidRPr="00873D91">
                      <w:rPr>
                        <w:rFonts w:cstheme="minorHAnsi"/>
                      </w:rPr>
                      <w:t xml:space="preserve"> crop </w:t>
                    </w:r>
                    <w:r>
                      <w:rPr>
                        <w:rFonts w:cstheme="minorHAnsi"/>
                      </w:rPr>
                      <w:t xml:space="preserve">and weeds </w:t>
                    </w:r>
                    <w:r w:rsidRPr="00873D91">
                      <w:rPr>
                        <w:rFonts w:cstheme="minorHAnsi"/>
                      </w:rPr>
                      <w:t xml:space="preserve">will be </w:t>
                    </w:r>
                    <w:proofErr w:type="spellStart"/>
                    <w:r w:rsidRPr="00873D91">
                      <w:rPr>
                        <w:rFonts w:cstheme="minorHAnsi"/>
                      </w:rPr>
                      <w:t>biomassed</w:t>
                    </w:r>
                    <w:proofErr w:type="spellEnd"/>
                    <w:r>
                      <w:rPr>
                        <w:rFonts w:cstheme="minorHAnsi"/>
                      </w:rPr>
                      <w:t xml:space="preserve">. </w:t>
                    </w:r>
                    <w:r w:rsidRPr="00873D91">
                      <w:rPr>
                        <w:rFonts w:cstheme="minorHAnsi"/>
                      </w:rPr>
                      <w:t>Report the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873D91">
                      <w:rPr>
                        <w:rFonts w:cstheme="minorHAnsi"/>
                      </w:rPr>
                      <w:t>dry weight of the crop and weeds separately and</w:t>
                    </w:r>
                    <w:r>
                      <w:rPr>
                        <w:rFonts w:cstheme="minorHAnsi"/>
                      </w:rPr>
                      <w:t xml:space="preserve"> later </w:t>
                    </w:r>
                    <w:r w:rsidRPr="00873D91">
                      <w:rPr>
                        <w:rFonts w:cstheme="minorHAnsi"/>
                      </w:rPr>
                      <w:t>combine for quality feed test (A&amp;L Complete Forage Package, F2).</w:t>
                    </w:r>
                  </w:p>
                  <w:p w14:paraId="0BDA78D8" w14:textId="77777777" w:rsidR="00B44DDE" w:rsidRDefault="00B44DDE" w:rsidP="00DD26D0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Days to harvest (2025):</w:t>
                    </w:r>
                    <w:r>
                      <w:t xml:space="preserve"> </w:t>
                    </w:r>
                    <w:r w:rsidRPr="0081328B">
                      <w:rPr>
                        <w:rFonts w:cstheme="minorHAnsi"/>
                      </w:rPr>
                      <w:t>Using a Julian Calendar to determine differences in days to</w:t>
                    </w:r>
                    <w:r>
                      <w:rPr>
                        <w:rFonts w:cstheme="minorHAnsi"/>
                      </w:rPr>
                      <w:t xml:space="preserve"> forage harvest.</w:t>
                    </w:r>
                  </w:p>
                  <w:p w14:paraId="13444181" w14:textId="4C27E496" w:rsidR="00A56CAA" w:rsidRPr="00B44DDE" w:rsidRDefault="00B44DDE" w:rsidP="00B44DDE">
                    <w:pPr>
                      <w:numPr>
                        <w:ilvl w:val="0"/>
                        <w:numId w:val="8"/>
                      </w:numPr>
                      <w:spacing w:before="120" w:after="120"/>
                      <w:rPr>
                        <w:rFonts w:cstheme="minorHAnsi"/>
                      </w:rPr>
                    </w:pPr>
                    <w:r>
                      <w:rPr>
                        <w:rFonts w:cstheme="minorHAnsi"/>
                        <w:b/>
                        <w:bCs/>
                      </w:rPr>
                      <w:t>Forage</w:t>
                    </w:r>
                    <w:r w:rsidRPr="0081328B">
                      <w:rPr>
                        <w:rFonts w:cstheme="minorHAnsi"/>
                        <w:b/>
                        <w:bCs/>
                      </w:rPr>
                      <w:t xml:space="preserve"> Yield</w:t>
                    </w:r>
                    <w:r>
                      <w:rPr>
                        <w:rFonts w:cstheme="minorHAnsi"/>
                        <w:b/>
                        <w:bCs/>
                      </w:rPr>
                      <w:t xml:space="preserve"> (2025):</w:t>
                    </w:r>
                    <w:r w:rsidRPr="0081328B"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Harvest the whole plot using a forage harvester. Report dry weight in kg/ha. Make sure to collect a subsample and weigh wet and dry</w:t>
                    </w:r>
                    <w:r w:rsidR="00873D91">
                      <w:rPr>
                        <w:rFonts w:cstheme="minorHAnsi"/>
                      </w:rPr>
                      <w:t xml:space="preserve"> (for moisture determination</w:t>
                    </w:r>
                    <w:r>
                      <w:rPr>
                        <w:rFonts w:cstheme="minorHAnsi"/>
                      </w:rPr>
                      <w:t xml:space="preserve"> if the wet weight was not collected</w:t>
                    </w:r>
                    <w:r w:rsidR="00873D91">
                      <w:rPr>
                        <w:rFonts w:cstheme="minorHAnsi"/>
                      </w:rPr>
                      <w:t xml:space="preserve"> during </w:t>
                    </w:r>
                    <w:r>
                      <w:rPr>
                        <w:rFonts w:cstheme="minorHAnsi"/>
                      </w:rPr>
                      <w:t xml:space="preserve">the </w:t>
                    </w:r>
                    <w:r w:rsidR="00873D91">
                      <w:rPr>
                        <w:rFonts w:cstheme="minorHAnsi"/>
                      </w:rPr>
                      <w:t xml:space="preserve">pre-harvest biomass. </w:t>
                    </w:r>
                  </w:p>
                </w:sdtContent>
              </w:sdt>
            </w:tc>
          </w:sdtContent>
        </w:sdt>
      </w:tr>
    </w:tbl>
    <w:p w14:paraId="4CC88944" w14:textId="69080841" w:rsidR="00614CD0" w:rsidRDefault="002A1B5C" w:rsidP="003301F2">
      <w:pPr>
        <w:pStyle w:val="Heading1"/>
        <w:keepNext w:val="0"/>
      </w:pPr>
      <w:r>
        <w:lastRenderedPageBreak/>
        <w:t xml:space="preserve">Results </w:t>
      </w:r>
    </w:p>
    <w:p w14:paraId="166BE23D" w14:textId="389DE9A4" w:rsidR="00614CD0" w:rsidRDefault="00614CD0" w:rsidP="00614CD0"/>
    <w:p w14:paraId="1D18F92B" w14:textId="1B44E7C4" w:rsidR="0002649F" w:rsidRDefault="00614CD0" w:rsidP="00614CD0">
      <w:pPr>
        <w:pStyle w:val="Heading2"/>
      </w:pPr>
      <w:r>
        <w:t>General Conditions</w:t>
      </w:r>
    </w:p>
    <w:p w14:paraId="5121DDC0" w14:textId="205C3365" w:rsidR="006774D1" w:rsidRDefault="00767A2D" w:rsidP="00614CD0">
      <w:r>
        <w:t>Early spring t</w:t>
      </w:r>
      <w:r w:rsidRPr="002D1C8E">
        <w:t xml:space="preserve">opsoil moisture conditions improved in </w:t>
      </w:r>
      <w:r w:rsidR="00D007F0">
        <w:t xml:space="preserve">both </w:t>
      </w:r>
      <w:r w:rsidRPr="002D1C8E">
        <w:t>the</w:t>
      </w:r>
      <w:r>
        <w:t xml:space="preserve"> Southwest</w:t>
      </w:r>
      <w:r w:rsidR="00D007F0">
        <w:t xml:space="preserve"> and Southeast</w:t>
      </w:r>
      <w:r w:rsidRPr="002D1C8E">
        <w:t xml:space="preserve"> </w:t>
      </w:r>
      <w:r>
        <w:t>after receiving</w:t>
      </w:r>
      <w:r w:rsidRPr="002D1C8E">
        <w:t xml:space="preserve"> precipitation in April and seeding was off to a</w:t>
      </w:r>
      <w:r>
        <w:t>n early</w:t>
      </w:r>
      <w:r w:rsidRPr="002D1C8E">
        <w:t xml:space="preserve"> </w:t>
      </w:r>
      <w:r w:rsidRPr="00EF7406">
        <w:t>start</w:t>
      </w:r>
      <w:r w:rsidR="006774D1" w:rsidRPr="00EF7406">
        <w:t xml:space="preserve"> (table 4).</w:t>
      </w:r>
      <w:r>
        <w:t xml:space="preserve"> Spring harrowing took place prior to a rain</w:t>
      </w:r>
      <w:r w:rsidR="00D007F0">
        <w:t>fall and was</w:t>
      </w:r>
      <w:r>
        <w:t xml:space="preserve"> followed by a n</w:t>
      </w:r>
      <w:r w:rsidRPr="002D1C8E">
        <w:t>um</w:t>
      </w:r>
      <w:r>
        <w:t>ber of</w:t>
      </w:r>
      <w:r w:rsidRPr="002D1C8E">
        <w:t xml:space="preserve"> welcomed showers</w:t>
      </w:r>
      <w:r>
        <w:t xml:space="preserve">. </w:t>
      </w:r>
      <w:r w:rsidR="006774D1">
        <w:t xml:space="preserve">A full list of dates and operations </w:t>
      </w:r>
      <w:r w:rsidR="00D007F0">
        <w:t>at each</w:t>
      </w:r>
      <w:r w:rsidR="00D5362E">
        <w:t xml:space="preserve"> location</w:t>
      </w:r>
      <w:r w:rsidR="00D007F0">
        <w:t xml:space="preserve"> </w:t>
      </w:r>
      <w:r w:rsidR="006774D1">
        <w:t xml:space="preserve">can </w:t>
      </w:r>
      <w:r w:rsidR="006774D1" w:rsidRPr="00EF7406">
        <w:t xml:space="preserve">be seen in tables </w:t>
      </w:r>
      <w:r w:rsidR="00EF65E5">
        <w:t>6</w:t>
      </w:r>
      <w:r w:rsidR="006774D1" w:rsidRPr="00EF7406">
        <w:t>-</w:t>
      </w:r>
      <w:r w:rsidR="00EF65E5">
        <w:t>7</w:t>
      </w:r>
      <w:r w:rsidR="006774D1" w:rsidRPr="00EF7406">
        <w:t xml:space="preserve"> in</w:t>
      </w:r>
      <w:r w:rsidR="006774D1">
        <w:t xml:space="preserve"> the appendices. </w:t>
      </w:r>
      <w:r>
        <w:t>These particular trials were seeded later in</w:t>
      </w:r>
      <w:r w:rsidR="00D5362E">
        <w:t xml:space="preserve"> the growing season</w:t>
      </w:r>
      <w:r w:rsidRPr="002D1C8E">
        <w:t xml:space="preserve"> a</w:t>
      </w:r>
      <w:r w:rsidR="00D5362E">
        <w:t>s</w:t>
      </w:r>
      <w:r w:rsidRPr="002D1C8E">
        <w:t xml:space="preserve"> conditions </w:t>
      </w:r>
      <w:r w:rsidR="00D5362E">
        <w:t xml:space="preserve">were </w:t>
      </w:r>
      <w:r w:rsidRPr="002D1C8E">
        <w:t>cool and wind</w:t>
      </w:r>
      <w:r>
        <w:t>y</w:t>
      </w:r>
      <w:r w:rsidR="00D007F0">
        <w:t xml:space="preserve"> throughout spring,</w:t>
      </w:r>
      <w:r>
        <w:t xml:space="preserve"> but p</w:t>
      </w:r>
      <w:r w:rsidRPr="002D1C8E">
        <w:t xml:space="preserve">lots were seeded into good </w:t>
      </w:r>
      <w:r w:rsidR="00D007F0">
        <w:t xml:space="preserve">soil </w:t>
      </w:r>
      <w:r w:rsidRPr="002D1C8E">
        <w:t>moisture</w:t>
      </w:r>
      <w:r>
        <w:t xml:space="preserve">. </w:t>
      </w:r>
      <w:r w:rsidR="00D007F0">
        <w:t>Varying s</w:t>
      </w:r>
      <w:r w:rsidRPr="002D1C8E">
        <w:t>tages of</w:t>
      </w:r>
      <w:r>
        <w:t xml:space="preserve"> </w:t>
      </w:r>
      <w:r w:rsidRPr="002D1C8E">
        <w:t>development</w:t>
      </w:r>
      <w:r w:rsidR="00D007F0">
        <w:t xml:space="preserve"> existed</w:t>
      </w:r>
      <w:r w:rsidRPr="002D1C8E">
        <w:t xml:space="preserve"> </w:t>
      </w:r>
      <w:r>
        <w:t>heading into June</w:t>
      </w:r>
      <w:r w:rsidR="00D007F0">
        <w:t xml:space="preserve"> and </w:t>
      </w:r>
      <w:r>
        <w:t>there were some crops</w:t>
      </w:r>
      <w:r w:rsidRPr="002D1C8E">
        <w:t xml:space="preserve"> behind the normal stages</w:t>
      </w:r>
      <w:r w:rsidR="00D007F0">
        <w:t xml:space="preserve"> and</w:t>
      </w:r>
      <w:r w:rsidRPr="002D1C8E">
        <w:t xml:space="preserve"> development</w:t>
      </w:r>
      <w:r>
        <w:t xml:space="preserve"> </w:t>
      </w:r>
      <w:r w:rsidRPr="002D1C8E">
        <w:t xml:space="preserve">due to the cooler temperatures experienced and </w:t>
      </w:r>
      <w:r w:rsidR="00D5362E">
        <w:t xml:space="preserve">rainfall </w:t>
      </w:r>
      <w:r w:rsidRPr="002D1C8E">
        <w:t>delays</w:t>
      </w:r>
      <w:r>
        <w:t xml:space="preserve"> </w:t>
      </w:r>
      <w:r w:rsidR="00D5362E">
        <w:t>during seeding.</w:t>
      </w:r>
      <w:r>
        <w:t xml:space="preserve"> </w:t>
      </w:r>
      <w:r w:rsidRPr="002D1C8E">
        <w:t>Heavy winds were observed</w:t>
      </w:r>
      <w:r>
        <w:t>,</w:t>
      </w:r>
      <w:r w:rsidRPr="002D1C8E">
        <w:t xml:space="preserve"> b</w:t>
      </w:r>
      <w:r>
        <w:t>ut</w:t>
      </w:r>
      <w:r w:rsidRPr="002D1C8E">
        <w:t xml:space="preserve"> no crop damage was noted through May and June</w:t>
      </w:r>
      <w:r>
        <w:t xml:space="preserve">. </w:t>
      </w:r>
      <w:r w:rsidRPr="002D1C8E">
        <w:t>Precipitation continued through June until the July long weekend when plots were already</w:t>
      </w:r>
      <w:r w:rsidR="00D5362E">
        <w:t xml:space="preserve"> a few days</w:t>
      </w:r>
      <w:r w:rsidRPr="002D1C8E">
        <w:t xml:space="preserve"> into flowering</w:t>
      </w:r>
      <w:r>
        <w:t xml:space="preserve">. </w:t>
      </w:r>
      <w:r w:rsidRPr="002D1C8E">
        <w:t>July and August</w:t>
      </w:r>
      <w:r w:rsidR="00D5362E">
        <w:t xml:space="preserve"> brought </w:t>
      </w:r>
      <w:r w:rsidRPr="002D1C8E">
        <w:t>extreme heat and drought and soil conditions rapidly declined</w:t>
      </w:r>
      <w:r w:rsidR="00D5362E">
        <w:t xml:space="preserve"> while</w:t>
      </w:r>
      <w:r>
        <w:t xml:space="preserve"> kochia</w:t>
      </w:r>
      <w:r w:rsidR="00D5362E">
        <w:t xml:space="preserve"> began to</w:t>
      </w:r>
      <w:r>
        <w:t xml:space="preserve"> thriv</w:t>
      </w:r>
      <w:r w:rsidR="00D5362E">
        <w:t>e</w:t>
      </w:r>
      <w:r>
        <w:t>. W</w:t>
      </w:r>
      <w:r w:rsidRPr="002D1C8E">
        <w:t xml:space="preserve">arm temperatures </w:t>
      </w:r>
      <w:r>
        <w:t>rapidly advanced</w:t>
      </w:r>
      <w:r w:rsidRPr="002D1C8E">
        <w:t xml:space="preserve"> crop </w:t>
      </w:r>
      <w:r>
        <w:t>maturity</w:t>
      </w:r>
      <w:r w:rsidRPr="002D1C8E">
        <w:t xml:space="preserve"> with some crops show</w:t>
      </w:r>
      <w:r>
        <w:t>ing</w:t>
      </w:r>
      <w:r w:rsidRPr="002D1C8E">
        <w:t xml:space="preserve"> reductions </w:t>
      </w:r>
      <w:r>
        <w:t xml:space="preserve">to yield </w:t>
      </w:r>
      <w:r w:rsidR="00D5362E">
        <w:t xml:space="preserve">potential </w:t>
      </w:r>
      <w:r>
        <w:t>very early on. Both lentil and canola plots</w:t>
      </w:r>
      <w:r w:rsidRPr="002D1C8E">
        <w:t xml:space="preserve"> were</w:t>
      </w:r>
      <w:r w:rsidR="00D5362E">
        <w:t xml:space="preserve"> showing symptoms of stress that </w:t>
      </w:r>
      <w:r>
        <w:t>negatively</w:t>
      </w:r>
      <w:r w:rsidRPr="002D1C8E">
        <w:t xml:space="preserve"> impact</w:t>
      </w:r>
      <w:r w:rsidR="00D5362E">
        <w:t>ed</w:t>
      </w:r>
      <w:r w:rsidRPr="002D1C8E">
        <w:t xml:space="preserve"> pod fill</w:t>
      </w:r>
      <w:r>
        <w:t xml:space="preserve">. </w:t>
      </w:r>
      <w:r w:rsidRPr="002D1C8E">
        <w:t xml:space="preserve">Flea beetles and </w:t>
      </w:r>
      <w:r>
        <w:t>g</w:t>
      </w:r>
      <w:r w:rsidRPr="002D1C8E">
        <w:t xml:space="preserve">rasshoppers were present, but pressure remained low as the </w:t>
      </w:r>
      <w:r w:rsidR="00D5362E">
        <w:t>plots were harvested</w:t>
      </w:r>
      <w:r w:rsidRPr="002D1C8E">
        <w:t>.</w:t>
      </w:r>
    </w:p>
    <w:p w14:paraId="5EEF3BDB" w14:textId="59103BB5" w:rsidR="006774D1" w:rsidRDefault="006774D1" w:rsidP="006774D1"/>
    <w:p w14:paraId="5864C470" w14:textId="4DE8D335" w:rsidR="006774D1" w:rsidRPr="007E5CCA" w:rsidRDefault="006774D1" w:rsidP="006774D1">
      <w:pPr>
        <w:rPr>
          <w:b/>
          <w:sz w:val="18"/>
          <w:szCs w:val="18"/>
          <w:lang w:val="en-CA"/>
        </w:rPr>
      </w:pPr>
      <w:r w:rsidRPr="0076679C">
        <w:rPr>
          <w:b/>
          <w:sz w:val="18"/>
          <w:szCs w:val="18"/>
          <w:lang w:val="en-CA"/>
        </w:rPr>
        <w:t xml:space="preserve">Table </w:t>
      </w:r>
      <w:r>
        <w:rPr>
          <w:b/>
          <w:sz w:val="18"/>
          <w:szCs w:val="18"/>
          <w:lang w:val="en-CA"/>
        </w:rPr>
        <w:t>4</w:t>
      </w:r>
      <w:r w:rsidRPr="0076679C">
        <w:rPr>
          <w:b/>
          <w:sz w:val="18"/>
          <w:szCs w:val="18"/>
          <w:lang w:val="en-CA"/>
        </w:rPr>
        <w:t xml:space="preserve">. </w:t>
      </w:r>
      <w:r w:rsidRPr="00956FD0">
        <w:rPr>
          <w:rFonts w:ascii="Calibri" w:hAnsi="Calibri" w:cs="Calibri"/>
          <w:b/>
          <w:bCs/>
          <w:sz w:val="18"/>
          <w:szCs w:val="18"/>
        </w:rPr>
        <w:t>Mean</w:t>
      </w:r>
      <w:r w:rsidRPr="00EF30DF">
        <w:rPr>
          <w:rFonts w:ascii="Calibri" w:hAnsi="Calibri" w:cs="Calibri"/>
          <w:b/>
          <w:bCs/>
          <w:sz w:val="18"/>
          <w:szCs w:val="18"/>
        </w:rPr>
        <w:t xml:space="preserve"> monthly temperature and precipitation for the </w:t>
      </w:r>
      <w:r>
        <w:rPr>
          <w:rFonts w:ascii="Calibri" w:hAnsi="Calibri" w:cs="Calibri"/>
          <w:b/>
          <w:bCs/>
          <w:sz w:val="18"/>
          <w:szCs w:val="18"/>
        </w:rPr>
        <w:t xml:space="preserve">2024 </w:t>
      </w:r>
      <w:r w:rsidRPr="00EF30DF">
        <w:rPr>
          <w:rFonts w:ascii="Calibri" w:hAnsi="Calibri" w:cs="Calibri"/>
          <w:b/>
          <w:bCs/>
          <w:sz w:val="18"/>
          <w:szCs w:val="18"/>
        </w:rPr>
        <w:t>growing season</w:t>
      </w:r>
      <w:r>
        <w:rPr>
          <w:rFonts w:ascii="Calibri" w:hAnsi="Calibri" w:cs="Calibri"/>
          <w:b/>
          <w:bCs/>
          <w:sz w:val="18"/>
          <w:szCs w:val="18"/>
        </w:rPr>
        <w:t xml:space="preserve"> (April-September)</w:t>
      </w:r>
      <w:r w:rsidRPr="00EF30DF">
        <w:rPr>
          <w:rFonts w:ascii="Calibri" w:hAnsi="Calibri" w:cs="Calibri"/>
          <w:b/>
          <w:bCs/>
          <w:sz w:val="18"/>
          <w:szCs w:val="18"/>
        </w:rPr>
        <w:t xml:space="preserve"> at Saskatchewan trial locations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EF30DF">
        <w:rPr>
          <w:rFonts w:ascii="Calibri" w:hAnsi="Calibri" w:cs="Calibri"/>
          <w:b/>
          <w:bCs/>
          <w:sz w:val="18"/>
          <w:szCs w:val="18"/>
        </w:rPr>
        <w:t>and long-term (10-year) averages.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01"/>
        <w:gridCol w:w="1101"/>
        <w:gridCol w:w="1100"/>
        <w:gridCol w:w="1100"/>
        <w:gridCol w:w="1100"/>
        <w:gridCol w:w="1100"/>
        <w:gridCol w:w="1100"/>
        <w:gridCol w:w="1100"/>
        <w:gridCol w:w="1100"/>
        <w:gridCol w:w="1100"/>
      </w:tblGrid>
      <w:tr w:rsidR="00EF7406" w:rsidRPr="00EF7406" w14:paraId="17DC91E2" w14:textId="77777777" w:rsidTr="00EF7406">
        <w:trPr>
          <w:trHeight w:val="540"/>
        </w:trPr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B67D22" w14:textId="77777777" w:rsidR="00EF7406" w:rsidRPr="00EF7406" w:rsidRDefault="00EF7406" w:rsidP="00EF7406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 xml:space="preserve">Location 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EB4336" w14:textId="77777777" w:rsidR="00EF7406" w:rsidRPr="00EF7406" w:rsidRDefault="00EF7406" w:rsidP="00EF7406">
            <w:pPr>
              <w:widowControl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Year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7E6D5C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April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D363271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May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3A18F5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June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DC24E2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July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7F9638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August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B2AAF3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Sept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55067F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Avg. / Total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4E6DDED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% of Avg. / Total</w:t>
            </w:r>
          </w:p>
        </w:tc>
      </w:tr>
      <w:tr w:rsidR="00EF7406" w:rsidRPr="00EF7406" w14:paraId="7216C1F2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3D55B34" w14:textId="77777777" w:rsidR="00EF7406" w:rsidRPr="00EF7406" w:rsidRDefault="00EF7406" w:rsidP="00EF7406">
            <w:pPr>
              <w:widowControl/>
              <w:ind w:firstLineChars="100" w:firstLine="160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B189409" w14:textId="77777777" w:rsidR="00EF7406" w:rsidRPr="00EF7406" w:rsidRDefault="00EF7406" w:rsidP="00EF7406">
            <w:pPr>
              <w:widowControl/>
              <w:ind w:firstLineChars="100" w:firstLine="160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 </w:t>
            </w:r>
          </w:p>
        </w:tc>
        <w:tc>
          <w:tcPr>
            <w:tcW w:w="4000" w:type="pct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68F3F54F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i/>
                <w:i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i/>
                <w:iCs/>
                <w:snapToGrid/>
                <w:color w:val="000000"/>
                <w:sz w:val="16"/>
                <w:szCs w:val="16"/>
                <w:lang w:val="en-CA"/>
              </w:rPr>
              <w:t xml:space="preserve"> ----------------------------------------------------------------Mean Temperature (°C) -----------------------------------------------------------------------</w:t>
            </w:r>
          </w:p>
        </w:tc>
      </w:tr>
      <w:tr w:rsidR="00EF7406" w:rsidRPr="00EF7406" w14:paraId="5C8F1D0D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507B" w14:textId="77777777" w:rsidR="00EF7406" w:rsidRPr="00EF7406" w:rsidRDefault="00EF7406" w:rsidP="00EF7406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Swift Current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B6A5B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FFA5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4DE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A05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81F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5C2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74FF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4E40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14.9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1D181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107%</w:t>
            </w:r>
          </w:p>
        </w:tc>
      </w:tr>
      <w:tr w:rsidR="00EF7406" w:rsidRPr="00EF7406" w14:paraId="5C04DB89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57BB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A33D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Long-term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09D6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5D2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E901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F9F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B2C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8657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9B08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13.8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8388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</w:p>
        </w:tc>
      </w:tr>
      <w:tr w:rsidR="00EF7406" w:rsidRPr="00EF7406" w14:paraId="0E0AC0B1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FC86" w14:textId="77777777" w:rsidR="00EF7406" w:rsidRPr="00EF7406" w:rsidRDefault="00EF7406" w:rsidP="00EF7406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Redvers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26DC8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67F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9EE3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345BB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D38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EA00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74F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A7077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14.1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5050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88%</w:t>
            </w:r>
          </w:p>
        </w:tc>
      </w:tr>
      <w:tr w:rsidR="00EF7406" w:rsidRPr="00EF7406" w14:paraId="56DBD759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FF8C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E6F03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Long-term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EB4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B41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2994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EE54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E503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4510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274B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16.0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2FB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</w:p>
        </w:tc>
      </w:tr>
      <w:tr w:rsidR="00EF7406" w:rsidRPr="00EF7406" w14:paraId="5DAB937F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AE15702" w14:textId="77777777" w:rsidR="00EF7406" w:rsidRPr="00EF7406" w:rsidRDefault="00EF7406" w:rsidP="00EF7406">
            <w:pPr>
              <w:widowControl/>
              <w:ind w:firstLineChars="100" w:firstLine="160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1D3D439" w14:textId="77777777" w:rsidR="00EF7406" w:rsidRPr="00EF7406" w:rsidRDefault="00EF7406" w:rsidP="00EF7406">
            <w:pPr>
              <w:widowControl/>
              <w:ind w:firstLineChars="100" w:firstLine="160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 </w:t>
            </w:r>
          </w:p>
        </w:tc>
        <w:tc>
          <w:tcPr>
            <w:tcW w:w="4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6816924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 xml:space="preserve"> ----------------------------------------------------------------- </w:t>
            </w:r>
            <w:r w:rsidRPr="00EF7406">
              <w:rPr>
                <w:rFonts w:ascii="Calibri" w:hAnsi="Calibri" w:cs="Calibri"/>
                <w:i/>
                <w:iCs/>
                <w:snapToGrid/>
                <w:color w:val="000000"/>
                <w:sz w:val="16"/>
                <w:szCs w:val="16"/>
                <w:lang w:val="en-CA"/>
              </w:rPr>
              <w:t xml:space="preserve">Precipitation (mm) </w:t>
            </w: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------------------------------------------------------------------------</w:t>
            </w:r>
          </w:p>
        </w:tc>
      </w:tr>
      <w:tr w:rsidR="00EF7406" w:rsidRPr="00EF7406" w14:paraId="48414EF9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64E13" w14:textId="77777777" w:rsidR="00EF7406" w:rsidRPr="00EF7406" w:rsidRDefault="00EF7406" w:rsidP="00EF7406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Swift Current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DE7B3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8BB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4646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74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BADE5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52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E217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EA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7AD6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48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1221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233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CE34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89%</w:t>
            </w:r>
          </w:p>
        </w:tc>
      </w:tr>
      <w:tr w:rsidR="00EF7406" w:rsidRPr="00EF7406" w14:paraId="33F4402B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7523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688E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Long-term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2D6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6EE0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43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46C4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9A4D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78A8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40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821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D457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260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16F3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</w:p>
        </w:tc>
      </w:tr>
      <w:tr w:rsidR="00EF7406" w:rsidRPr="00EF7406" w14:paraId="638299D7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8DEF" w14:textId="77777777" w:rsidR="00EF7406" w:rsidRPr="00EF7406" w:rsidRDefault="00EF7406" w:rsidP="00EF7406">
            <w:pPr>
              <w:widowControl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Redvers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DB46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D0E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27B9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92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C6737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156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5928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4BD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52B2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71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68B5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391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ACC4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  <w:t>124%</w:t>
            </w:r>
          </w:p>
        </w:tc>
      </w:tr>
      <w:tr w:rsidR="00EF7406" w:rsidRPr="00EF7406" w14:paraId="7EF710C5" w14:textId="77777777" w:rsidTr="00EF7406">
        <w:trPr>
          <w:trHeight w:val="32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C79E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snapToGrid/>
                <w:color w:val="000000"/>
                <w:sz w:val="16"/>
                <w:szCs w:val="16"/>
                <w:lang w:val="en-CA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AAB33" w14:textId="77777777" w:rsidR="00EF7406" w:rsidRPr="00EF7406" w:rsidRDefault="00EF7406" w:rsidP="00EF7406">
            <w:pPr>
              <w:widowControl/>
              <w:jc w:val="right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Long-term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A335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20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26BC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60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C527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2E40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66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3939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47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90FBC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37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D527A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  <w:r w:rsidRPr="00EF7406"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  <w:t>315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C81F" w14:textId="77777777" w:rsidR="00EF7406" w:rsidRPr="00EF7406" w:rsidRDefault="00EF7406" w:rsidP="00EF7406">
            <w:pPr>
              <w:widowControl/>
              <w:jc w:val="center"/>
              <w:rPr>
                <w:rFonts w:ascii="Calibri" w:hAnsi="Calibri" w:cs="Calibri"/>
                <w:b/>
                <w:bCs/>
                <w:snapToGrid/>
                <w:color w:val="000000"/>
                <w:sz w:val="16"/>
                <w:szCs w:val="16"/>
                <w:lang w:val="en-CA"/>
              </w:rPr>
            </w:pPr>
          </w:p>
        </w:tc>
      </w:tr>
    </w:tbl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10980"/>
      </w:tblGrid>
      <w:tr w:rsidR="00A56CAA" w:rsidRPr="0000778F" w14:paraId="5D467424" w14:textId="77777777" w:rsidTr="00706D3B">
        <w:trPr>
          <w:trHeight w:val="692"/>
        </w:trPr>
        <w:tc>
          <w:tcPr>
            <w:tcW w:w="10980" w:type="dxa"/>
          </w:tcPr>
          <w:sdt>
            <w:sdtPr>
              <w:rPr>
                <w:rFonts w:asciiTheme="minorHAnsi" w:eastAsia="Times New Roman" w:hAnsiTheme="minorHAnsi" w:cs="Times New Roman"/>
                <w:color w:val="auto"/>
                <w:sz w:val="22"/>
                <w:szCs w:val="20"/>
              </w:rPr>
              <w:id w:val="652348783"/>
              <w:placeholder>
                <w:docPart w:val="D49697B8253741AB95E42F13C6F6C735"/>
              </w:placeholder>
            </w:sdtPr>
            <w:sdtContent>
              <w:p w14:paraId="3D8AA463" w14:textId="77777777" w:rsidR="00C32E44" w:rsidRPr="001644E2" w:rsidRDefault="00C32E44" w:rsidP="00C32E44">
                <w:pPr>
                  <w:pStyle w:val="Heading2"/>
                  <w:outlineLvl w:val="1"/>
                  <w:rPr>
                    <w:lang w:val="en-CA"/>
                  </w:rPr>
                </w:pPr>
                <w:r w:rsidRPr="001644E2">
                  <w:rPr>
                    <w:lang w:val="en-CA"/>
                  </w:rPr>
                  <w:t>Objective 1: Determine if light tillage in the spring, fall, or at both timings promote seeds to germinate and be controlled in the spring by herbicide application or seeding pass</w:t>
                </w:r>
              </w:p>
              <w:p w14:paraId="16010B98" w14:textId="5057FED6" w:rsidR="00C32E44" w:rsidRDefault="00C32E44" w:rsidP="00F60A7D">
                <w:pPr>
                  <w:rPr>
                    <w:lang w:val="en-CA"/>
                  </w:rPr>
                </w:pPr>
                <w:r w:rsidRPr="00BD768A">
                  <w:rPr>
                    <w:lang w:val="en-CA"/>
                  </w:rPr>
                  <w:t>A tillage operation in the fall or early spring could break up</w:t>
                </w:r>
                <w:r w:rsidR="005E3F80">
                  <w:rPr>
                    <w:lang w:val="en-CA"/>
                  </w:rPr>
                  <w:t xml:space="preserve"> existing </w:t>
                </w:r>
                <w:r w:rsidRPr="00BD768A">
                  <w:rPr>
                    <w:lang w:val="en-CA"/>
                  </w:rPr>
                  <w:t>kochia mats</w:t>
                </w:r>
                <w:r w:rsidR="00D5362E">
                  <w:rPr>
                    <w:lang w:val="en-CA"/>
                  </w:rPr>
                  <w:t xml:space="preserve"> and promote germination</w:t>
                </w:r>
                <w:r w:rsidR="00517ED5">
                  <w:rPr>
                    <w:lang w:val="en-CA"/>
                  </w:rPr>
                  <w:t xml:space="preserve"> (figure </w:t>
                </w:r>
                <w:r w:rsidR="00681AD2">
                  <w:rPr>
                    <w:lang w:val="en-CA"/>
                  </w:rPr>
                  <w:t>1</w:t>
                </w:r>
                <w:r w:rsidR="00517ED5">
                  <w:rPr>
                    <w:lang w:val="en-CA"/>
                  </w:rPr>
                  <w:t>).</w:t>
                </w:r>
                <w:r w:rsidR="00D5362E">
                  <w:rPr>
                    <w:lang w:val="en-CA"/>
                  </w:rPr>
                  <w:t xml:space="preserve"> For organic producers the</w:t>
                </w:r>
                <w:r w:rsidRPr="00BD768A">
                  <w:rPr>
                    <w:lang w:val="en-CA"/>
                  </w:rPr>
                  <w:t xml:space="preserve"> resulting weeds c</w:t>
                </w:r>
                <w:r w:rsidR="00D5362E">
                  <w:rPr>
                    <w:lang w:val="en-CA"/>
                  </w:rPr>
                  <w:t>ould</w:t>
                </w:r>
                <w:r w:rsidRPr="00BD768A">
                  <w:rPr>
                    <w:lang w:val="en-CA"/>
                  </w:rPr>
                  <w:t xml:space="preserve"> </w:t>
                </w:r>
                <w:r w:rsidR="00D5362E">
                  <w:rPr>
                    <w:lang w:val="en-CA"/>
                  </w:rPr>
                  <w:t xml:space="preserve">potentially </w:t>
                </w:r>
                <w:r w:rsidRPr="00BD768A">
                  <w:rPr>
                    <w:lang w:val="en-CA"/>
                  </w:rPr>
                  <w:t>be controlled by a second spring tillage pass or during seeding.</w:t>
                </w:r>
                <w:r w:rsidR="005E3F80">
                  <w:rPr>
                    <w:lang w:val="en-CA"/>
                  </w:rPr>
                  <w:t xml:space="preserve"> For conventional farmers, the</w:t>
                </w:r>
                <w:r w:rsidR="00694518">
                  <w:rPr>
                    <w:lang w:val="en-CA"/>
                  </w:rPr>
                  <w:t xml:space="preserve"> resulting germinated kochia c</w:t>
                </w:r>
                <w:r w:rsidR="00D5362E">
                  <w:rPr>
                    <w:lang w:val="en-CA"/>
                  </w:rPr>
                  <w:t>ould</w:t>
                </w:r>
                <w:r w:rsidR="00694518">
                  <w:rPr>
                    <w:lang w:val="en-CA"/>
                  </w:rPr>
                  <w:t xml:space="preserve"> be controlled by herbicide application</w:t>
                </w:r>
                <w:r w:rsidR="00D00A29">
                  <w:rPr>
                    <w:lang w:val="en-CA"/>
                  </w:rPr>
                  <w:t xml:space="preserve"> in fall, or before seeding in spring.</w:t>
                </w:r>
              </w:p>
              <w:p w14:paraId="2153DA14" w14:textId="28E1E305" w:rsidR="00517ED5" w:rsidRDefault="00517ED5" w:rsidP="00F60A7D">
                <w:pPr>
                  <w:rPr>
                    <w:lang w:val="en-CA"/>
                  </w:rPr>
                </w:pPr>
              </w:p>
              <w:p w14:paraId="7CCF01AB" w14:textId="018317B0" w:rsidR="00517ED5" w:rsidRDefault="00701EA0" w:rsidP="00701EA0">
                <w:pPr>
                  <w:jc w:val="center"/>
                  <w:rPr>
                    <w:lang w:val="en-CA"/>
                  </w:rPr>
                </w:pPr>
                <w:r>
                  <w:rPr>
                    <w:noProof/>
                    <w:snapToGrid/>
                    <w:lang w:val="en-CA"/>
                    <w14:ligatures w14:val="standardContextual"/>
                  </w:rPr>
                  <w:drawing>
                    <wp:inline distT="0" distB="0" distL="0" distR="0" wp14:anchorId="78477F40" wp14:editId="4D0EB8E0">
                      <wp:extent cx="1998822" cy="1282684"/>
                      <wp:effectExtent l="254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G_1005.JPG"/>
                              <pic:cNvPicPr/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4437"/>
                              <a:stretch/>
                            </pic:blipFill>
                            <pic:spPr bwMode="auto">
                              <a:xfrm rot="16200000">
                                <a:off x="0" y="0"/>
                                <a:ext cx="2017573" cy="129471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snapToGrid/>
                    <w:lang w:val="en-CA"/>
                    <w14:ligatures w14:val="standardContextual"/>
                  </w:rPr>
                  <w:drawing>
                    <wp:inline distT="0" distB="0" distL="0" distR="0" wp14:anchorId="1D307CF4" wp14:editId="683B8CC3">
                      <wp:extent cx="1283234" cy="2006111"/>
                      <wp:effectExtent l="0" t="0" r="0" b="635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G_3222.jpg"/>
                              <pic:cNvPicPr/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415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43853" cy="210087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209EECC" w14:textId="30F00B38" w:rsidR="00517ED5" w:rsidRPr="00570E1F" w:rsidRDefault="00701EA0" w:rsidP="00701EA0">
                <w:pPr>
                  <w:jc w:val="center"/>
                  <w:rPr>
                    <w:sz w:val="18"/>
                    <w:szCs w:val="18"/>
                    <w:lang w:val="en-CA"/>
                  </w:rPr>
                </w:pPr>
                <w:r w:rsidRPr="00570E1F">
                  <w:rPr>
                    <w:sz w:val="18"/>
                    <w:szCs w:val="18"/>
                    <w:lang w:val="en-CA"/>
                  </w:rPr>
                  <w:t xml:space="preserve">Figure </w:t>
                </w:r>
                <w:r w:rsidR="00681AD2" w:rsidRPr="00570E1F">
                  <w:rPr>
                    <w:sz w:val="18"/>
                    <w:szCs w:val="18"/>
                    <w:lang w:val="en-CA"/>
                  </w:rPr>
                  <w:t>1</w:t>
                </w:r>
                <w:r w:rsidRPr="00570E1F">
                  <w:rPr>
                    <w:sz w:val="18"/>
                    <w:szCs w:val="18"/>
                    <w:lang w:val="en-CA"/>
                  </w:rPr>
                  <w:t>. Kochia mat (left) versus adult kochia (right).</w:t>
                </w:r>
              </w:p>
              <w:p w14:paraId="63EF00E2" w14:textId="6301CF17" w:rsidR="00F60A7D" w:rsidRDefault="00F60A7D" w:rsidP="00F60A7D">
                <w:pPr>
                  <w:rPr>
                    <w:lang w:val="en-CA"/>
                  </w:rPr>
                </w:pPr>
              </w:p>
              <w:p w14:paraId="626BFFB5" w14:textId="55FB79EE" w:rsidR="00694518" w:rsidRDefault="00570E1F" w:rsidP="00C10E0B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>K</w:t>
                </w:r>
                <w:r w:rsidR="00F60A7D">
                  <w:rPr>
                    <w:lang w:val="en-CA"/>
                  </w:rPr>
                  <w:t xml:space="preserve">ochia populations were </w:t>
                </w:r>
                <w:r w:rsidR="00D00A29">
                  <w:rPr>
                    <w:lang w:val="en-CA"/>
                  </w:rPr>
                  <w:t xml:space="preserve">high and </w:t>
                </w:r>
                <w:r w:rsidR="00F60A7D">
                  <w:rPr>
                    <w:lang w:val="en-CA"/>
                  </w:rPr>
                  <w:t>naturally sporadic across th</w:t>
                </w:r>
                <w:r w:rsidR="00C10E0B">
                  <w:rPr>
                    <w:lang w:val="en-CA"/>
                  </w:rPr>
                  <w:t>e</w:t>
                </w:r>
                <w:r w:rsidR="00F60A7D">
                  <w:rPr>
                    <w:lang w:val="en-CA"/>
                  </w:rPr>
                  <w:t xml:space="preserve"> </w:t>
                </w:r>
                <w:r w:rsidR="00694518">
                  <w:rPr>
                    <w:lang w:val="en-CA"/>
                  </w:rPr>
                  <w:t xml:space="preserve">project </w:t>
                </w:r>
                <w:r w:rsidR="00D37F1F">
                  <w:rPr>
                    <w:lang w:val="en-CA"/>
                  </w:rPr>
                  <w:t xml:space="preserve">area </w:t>
                </w:r>
                <w:r w:rsidR="00F60A7D">
                  <w:rPr>
                    <w:lang w:val="en-CA"/>
                  </w:rPr>
                  <w:t>ranging from 1-10 kochia/ft</w:t>
                </w:r>
                <w:r w:rsidR="00F60A7D" w:rsidRPr="00594F10">
                  <w:rPr>
                    <w:vertAlign w:val="superscript"/>
                    <w:lang w:val="en-CA"/>
                  </w:rPr>
                  <w:t>2</w:t>
                </w:r>
                <w:r w:rsidR="00C10E0B">
                  <w:rPr>
                    <w:lang w:val="en-CA"/>
                  </w:rPr>
                  <w:t xml:space="preserve"> and 0</w:t>
                </w:r>
                <w:r>
                  <w:rPr>
                    <w:lang w:val="en-CA"/>
                  </w:rPr>
                  <w:t>-1</w:t>
                </w:r>
                <w:r w:rsidR="00C10E0B">
                  <w:rPr>
                    <w:lang w:val="en-CA"/>
                  </w:rPr>
                  <w:t xml:space="preserve"> weeds/</w:t>
                </w:r>
                <w:r w:rsidR="00C10E0B" w:rsidRPr="00C10E0B">
                  <w:rPr>
                    <w:lang w:val="en-CA"/>
                  </w:rPr>
                  <w:t>ft</w:t>
                </w:r>
                <w:r w:rsidR="00C10E0B" w:rsidRPr="00C10E0B">
                  <w:rPr>
                    <w:vertAlign w:val="superscript"/>
                    <w:lang w:val="en-CA"/>
                  </w:rPr>
                  <w:t>2</w:t>
                </w:r>
                <w:r w:rsidR="00C10E0B">
                  <w:rPr>
                    <w:lang w:val="en-CA"/>
                  </w:rPr>
                  <w:t xml:space="preserve"> </w:t>
                </w:r>
                <w:r w:rsidR="00F60A7D" w:rsidRPr="00C10E0B">
                  <w:rPr>
                    <w:lang w:val="en-CA"/>
                  </w:rPr>
                  <w:t>before</w:t>
                </w:r>
                <w:r w:rsidR="00F60A7D">
                  <w:rPr>
                    <w:lang w:val="en-CA"/>
                  </w:rPr>
                  <w:t xml:space="preserve"> the spring harrow application took place </w:t>
                </w:r>
                <w:r w:rsidR="00D00A29">
                  <w:rPr>
                    <w:lang w:val="en-CA"/>
                  </w:rPr>
                  <w:t>in Swift Current (</w:t>
                </w:r>
                <w:r w:rsidR="00F60A7D">
                  <w:rPr>
                    <w:lang w:val="en-CA"/>
                  </w:rPr>
                  <w:t>April 16, 2024</w:t>
                </w:r>
                <w:r w:rsidR="00D00A29">
                  <w:rPr>
                    <w:lang w:val="en-CA"/>
                  </w:rPr>
                  <w:t>)</w:t>
                </w:r>
                <w:r w:rsidR="00F60A7D">
                  <w:rPr>
                    <w:lang w:val="en-CA"/>
                  </w:rPr>
                  <w:t xml:space="preserve"> on select plots</w:t>
                </w:r>
                <w:r>
                  <w:rPr>
                    <w:lang w:val="en-CA"/>
                  </w:rPr>
                  <w:t xml:space="preserve"> (</w:t>
                </w:r>
                <w:r w:rsidR="00EF65E5">
                  <w:rPr>
                    <w:lang w:val="en-CA"/>
                  </w:rPr>
                  <w:t>t</w:t>
                </w:r>
                <w:r>
                  <w:rPr>
                    <w:lang w:val="en-CA"/>
                  </w:rPr>
                  <w:t>able 5)</w:t>
                </w:r>
                <w:r w:rsidR="00F60A7D">
                  <w:rPr>
                    <w:lang w:val="en-CA"/>
                  </w:rPr>
                  <w:t xml:space="preserve">. </w:t>
                </w:r>
                <w:r>
                  <w:rPr>
                    <w:lang w:val="en-CA"/>
                  </w:rPr>
                  <w:t>Following the spring harrow, there</w:t>
                </w:r>
                <w:r w:rsidR="00D00A29">
                  <w:rPr>
                    <w:lang w:val="en-CA"/>
                  </w:rPr>
                  <w:t xml:space="preserve"> was no pre-seed herbicide application</w:t>
                </w:r>
                <w:r>
                  <w:rPr>
                    <w:lang w:val="en-CA"/>
                  </w:rPr>
                  <w:t xml:space="preserve"> </w:t>
                </w:r>
                <w:r w:rsidR="00D00A29">
                  <w:rPr>
                    <w:lang w:val="en-CA"/>
                  </w:rPr>
                  <w:t>in order to measure the effect of harrowing on weed control and to increase kochia in the project</w:t>
                </w:r>
                <w:r>
                  <w:rPr>
                    <w:lang w:val="en-CA"/>
                  </w:rPr>
                  <w:t xml:space="preserve">. Five weeks </w:t>
                </w:r>
                <w:r w:rsidR="00D00A29">
                  <w:rPr>
                    <w:lang w:val="en-CA"/>
                  </w:rPr>
                  <w:t>later, before seeding, kochia was counted again and had</w:t>
                </w:r>
                <w:r w:rsidR="00F60A7D">
                  <w:rPr>
                    <w:lang w:val="en-CA"/>
                  </w:rPr>
                  <w:t xml:space="preserve"> increased</w:t>
                </w:r>
                <w:r w:rsidR="00C10E0B">
                  <w:rPr>
                    <w:lang w:val="en-CA"/>
                  </w:rPr>
                  <w:t xml:space="preserve"> whether plots were</w:t>
                </w:r>
                <w:r w:rsidR="00F60A7D">
                  <w:rPr>
                    <w:lang w:val="en-CA"/>
                  </w:rPr>
                  <w:t xml:space="preserve"> harrow</w:t>
                </w:r>
                <w:r w:rsidR="00C10E0B">
                  <w:rPr>
                    <w:lang w:val="en-CA"/>
                  </w:rPr>
                  <w:t>ed, or not</w:t>
                </w:r>
                <w:r w:rsidR="00D37F1F">
                  <w:rPr>
                    <w:lang w:val="en-CA"/>
                  </w:rPr>
                  <w:t xml:space="preserve"> (</w:t>
                </w:r>
                <w:r w:rsidR="00C10E0B">
                  <w:rPr>
                    <w:lang w:val="en-CA"/>
                  </w:rPr>
                  <w:t>3</w:t>
                </w:r>
                <w:r w:rsidR="00F60A7D">
                  <w:rPr>
                    <w:lang w:val="en-CA"/>
                  </w:rPr>
                  <w:t>-</w:t>
                </w:r>
                <w:r w:rsidR="00C10E0B">
                  <w:rPr>
                    <w:lang w:val="en-CA"/>
                  </w:rPr>
                  <w:t>16</w:t>
                </w:r>
                <w:r w:rsidR="00F60A7D">
                  <w:rPr>
                    <w:lang w:val="en-CA"/>
                  </w:rPr>
                  <w:t xml:space="preserve"> kochia/ft</w:t>
                </w:r>
                <w:r w:rsidR="00F60A7D" w:rsidRPr="00C10E0B">
                  <w:rPr>
                    <w:vertAlign w:val="superscript"/>
                    <w:lang w:val="en-CA"/>
                  </w:rPr>
                  <w:t>2</w:t>
                </w:r>
                <w:r w:rsidR="00D37F1F">
                  <w:rPr>
                    <w:lang w:val="en-CA"/>
                  </w:rPr>
                  <w:t>)</w:t>
                </w:r>
                <w:r>
                  <w:rPr>
                    <w:lang w:val="en-CA"/>
                  </w:rPr>
                  <w:t>,</w:t>
                </w:r>
                <w:r w:rsidR="00D37F1F">
                  <w:rPr>
                    <w:lang w:val="en-CA"/>
                  </w:rPr>
                  <w:t xml:space="preserve"> </w:t>
                </w:r>
                <w:r>
                  <w:rPr>
                    <w:lang w:val="en-CA"/>
                  </w:rPr>
                  <w:t>but</w:t>
                </w:r>
                <w:r w:rsidR="00D37F1F">
                  <w:rPr>
                    <w:lang w:val="en-CA"/>
                  </w:rPr>
                  <w:t xml:space="preserve"> </w:t>
                </w:r>
                <w:r w:rsidR="00D00A29">
                  <w:rPr>
                    <w:lang w:val="en-CA"/>
                  </w:rPr>
                  <w:t xml:space="preserve">no </w:t>
                </w:r>
                <w:r w:rsidR="00C10E0B">
                  <w:rPr>
                    <w:lang w:val="en-CA"/>
                  </w:rPr>
                  <w:t>other weeds</w:t>
                </w:r>
                <w:r w:rsidR="00D00A29">
                  <w:rPr>
                    <w:lang w:val="en-CA"/>
                  </w:rPr>
                  <w:t xml:space="preserve"> were present. </w:t>
                </w:r>
                <w:r w:rsidR="006947E2">
                  <w:rPr>
                    <w:lang w:val="en-CA"/>
                  </w:rPr>
                  <w:t>Three weeks a</w:t>
                </w:r>
                <w:r w:rsidR="00694518">
                  <w:rPr>
                    <w:lang w:val="en-CA"/>
                  </w:rPr>
                  <w:t>fter seeding</w:t>
                </w:r>
                <w:r w:rsidR="006947E2">
                  <w:rPr>
                    <w:lang w:val="en-CA"/>
                  </w:rPr>
                  <w:t xml:space="preserve"> (3WAS)</w:t>
                </w:r>
                <w:r w:rsidR="00694518">
                  <w:rPr>
                    <w:lang w:val="en-CA"/>
                  </w:rPr>
                  <w:t>, l</w:t>
                </w:r>
                <w:r w:rsidR="00A9515A">
                  <w:t>entil</w:t>
                </w:r>
                <w:r w:rsidR="00C10E0B">
                  <w:t xml:space="preserve"> </w:t>
                </w:r>
                <w:r w:rsidR="00694518">
                  <w:t xml:space="preserve">populations were </w:t>
                </w:r>
                <w:r w:rsidR="006947E2">
                  <w:t xml:space="preserve">counted </w:t>
                </w:r>
                <w:r w:rsidR="00694518">
                  <w:t xml:space="preserve">and resulting emergence </w:t>
                </w:r>
                <w:r w:rsidR="00C10E0B">
                  <w:t>w</w:t>
                </w:r>
                <w:r w:rsidR="00694518">
                  <w:t>as</w:t>
                </w:r>
                <w:r w:rsidR="00C10E0B">
                  <w:t xml:space="preserve"> low</w:t>
                </w:r>
                <w:r w:rsidR="00D37F1F">
                  <w:t>er than the targeted</w:t>
                </w:r>
                <w:r w:rsidR="00694518">
                  <w:t xml:space="preserve"> plant</w:t>
                </w:r>
                <w:r w:rsidR="00D37F1F">
                  <w:t xml:space="preserve"> population of 12 plants/ft</w:t>
                </w:r>
                <w:r w:rsidR="00D37F1F" w:rsidRPr="00D37F1F">
                  <w:rPr>
                    <w:vertAlign w:val="superscript"/>
                  </w:rPr>
                  <w:t>2</w:t>
                </w:r>
                <w:r w:rsidR="00C10E0B">
                  <w:t xml:space="preserve"> (9-1</w:t>
                </w:r>
                <w:r>
                  <w:t>2</w:t>
                </w:r>
                <w:r w:rsidR="00C10E0B">
                  <w:t xml:space="preserve"> plants</w:t>
                </w:r>
                <w:r w:rsidR="00C10E0B">
                  <w:rPr>
                    <w:lang w:val="en-CA"/>
                  </w:rPr>
                  <w:t>/ft</w:t>
                </w:r>
                <w:r w:rsidR="00C10E0B" w:rsidRPr="00594F10">
                  <w:rPr>
                    <w:vertAlign w:val="superscript"/>
                    <w:lang w:val="en-CA"/>
                  </w:rPr>
                  <w:t>2</w:t>
                </w:r>
                <w:r w:rsidR="00C10E0B">
                  <w:rPr>
                    <w:lang w:val="en-CA"/>
                  </w:rPr>
                  <w:t xml:space="preserve">) </w:t>
                </w:r>
                <w:r w:rsidR="00C10E0B">
                  <w:t xml:space="preserve">due to </w:t>
                </w:r>
                <w:r w:rsidR="00D37F1F">
                  <w:t xml:space="preserve">the </w:t>
                </w:r>
                <w:r w:rsidR="00C10E0B">
                  <w:t xml:space="preserve">large </w:t>
                </w:r>
                <w:r w:rsidR="00694518">
                  <w:t xml:space="preserve">amount of </w:t>
                </w:r>
                <w:r w:rsidR="00C10E0B">
                  <w:t>kochia</w:t>
                </w:r>
                <w:r w:rsidR="00694518">
                  <w:t xml:space="preserve"> present</w:t>
                </w:r>
                <w:r w:rsidR="00C10E0B">
                  <w:t xml:space="preserve"> at seeding. </w:t>
                </w:r>
                <w:r w:rsidR="00D37F1F">
                  <w:t>However, k</w:t>
                </w:r>
                <w:r w:rsidR="00C10E0B">
                  <w:t>ochia decreased after seeding</w:t>
                </w:r>
                <w:r w:rsidR="00D00A29">
                  <w:t xml:space="preserve"> to </w:t>
                </w:r>
                <w:r w:rsidR="00C10E0B">
                  <w:t xml:space="preserve">1-5 </w:t>
                </w:r>
                <w:r w:rsidR="00C10E0B">
                  <w:rPr>
                    <w:lang w:val="en-CA"/>
                  </w:rPr>
                  <w:t>kochia/</w:t>
                </w:r>
                <w:r w:rsidR="00C10E0B" w:rsidRPr="00D37F1F">
                  <w:rPr>
                    <w:lang w:val="en-CA"/>
                  </w:rPr>
                  <w:t>ft</w:t>
                </w:r>
                <w:r w:rsidR="00C10E0B" w:rsidRPr="00D37F1F">
                  <w:rPr>
                    <w:vertAlign w:val="superscript"/>
                    <w:lang w:val="en-CA"/>
                  </w:rPr>
                  <w:t>2</w:t>
                </w:r>
                <w:r w:rsidR="00D37F1F">
                  <w:rPr>
                    <w:lang w:val="en-CA"/>
                  </w:rPr>
                  <w:t xml:space="preserve"> </w:t>
                </w:r>
                <w:r w:rsidR="00D00A29">
                  <w:rPr>
                    <w:lang w:val="en-CA"/>
                  </w:rPr>
                  <w:t xml:space="preserve">and remained steady </w:t>
                </w:r>
                <w:r w:rsidR="00D37F1F" w:rsidRPr="00D37F1F">
                  <w:rPr>
                    <w:lang w:val="en-CA"/>
                  </w:rPr>
                  <w:t>throughout</w:t>
                </w:r>
                <w:r w:rsidR="00D37F1F">
                  <w:rPr>
                    <w:lang w:val="en-CA"/>
                  </w:rPr>
                  <w:t xml:space="preserve"> the growing season</w:t>
                </w:r>
                <w:r w:rsidR="00C10E0B">
                  <w:rPr>
                    <w:lang w:val="en-CA"/>
                  </w:rPr>
                  <w:t xml:space="preserve"> for </w:t>
                </w:r>
                <w:r w:rsidR="00694518">
                  <w:rPr>
                    <w:lang w:val="en-CA"/>
                  </w:rPr>
                  <w:t xml:space="preserve">both </w:t>
                </w:r>
                <w:r w:rsidR="00D37F1F">
                  <w:rPr>
                    <w:lang w:val="en-CA"/>
                  </w:rPr>
                  <w:t xml:space="preserve">harrowed and </w:t>
                </w:r>
                <w:r w:rsidR="00C10E0B">
                  <w:rPr>
                    <w:lang w:val="en-CA"/>
                  </w:rPr>
                  <w:t>non-harrowed plots. Th</w:t>
                </w:r>
                <w:r w:rsidR="00694518">
                  <w:rPr>
                    <w:lang w:val="en-CA"/>
                  </w:rPr>
                  <w:t>is is</w:t>
                </w:r>
                <w:r w:rsidR="00D00A29">
                  <w:rPr>
                    <w:lang w:val="en-CA"/>
                  </w:rPr>
                  <w:t xml:space="preserve"> partly due to</w:t>
                </w:r>
                <w:r w:rsidR="00694518">
                  <w:rPr>
                    <w:lang w:val="en-CA"/>
                  </w:rPr>
                  <w:t xml:space="preserve"> the</w:t>
                </w:r>
                <w:r w:rsidR="00C10E0B">
                  <w:rPr>
                    <w:lang w:val="en-CA"/>
                  </w:rPr>
                  <w:t xml:space="preserve"> lentil crop creat</w:t>
                </w:r>
                <w:r w:rsidR="00D00A29">
                  <w:rPr>
                    <w:lang w:val="en-CA"/>
                  </w:rPr>
                  <w:t>ing</w:t>
                </w:r>
                <w:r w:rsidR="00D37F1F">
                  <w:rPr>
                    <w:lang w:val="en-CA"/>
                  </w:rPr>
                  <w:t xml:space="preserve"> in-season</w:t>
                </w:r>
                <w:r w:rsidR="00C10E0B">
                  <w:rPr>
                    <w:lang w:val="en-CA"/>
                  </w:rPr>
                  <w:t xml:space="preserve"> competition</w:t>
                </w:r>
                <w:r w:rsidR="00D00A29">
                  <w:rPr>
                    <w:lang w:val="en-CA"/>
                  </w:rPr>
                  <w:t xml:space="preserve"> </w:t>
                </w:r>
                <w:r w:rsidR="00694518">
                  <w:rPr>
                    <w:lang w:val="en-CA"/>
                  </w:rPr>
                  <w:t>and</w:t>
                </w:r>
                <w:r w:rsidR="00C10E0B">
                  <w:rPr>
                    <w:lang w:val="en-CA"/>
                  </w:rPr>
                  <w:t xml:space="preserve"> a post-emergent herbicide application in June.</w:t>
                </w:r>
              </w:p>
              <w:p w14:paraId="5C01E6D1" w14:textId="77777777" w:rsidR="00570E1F" w:rsidRDefault="00570E1F" w:rsidP="00C10E0B">
                <w:pPr>
                  <w:rPr>
                    <w:b/>
                    <w:sz w:val="18"/>
                    <w:szCs w:val="18"/>
                    <w:lang w:val="en-CA"/>
                  </w:rPr>
                </w:pPr>
              </w:p>
              <w:p w14:paraId="2CB86D5B" w14:textId="7F28D1B4" w:rsidR="00694518" w:rsidRPr="00570E1F" w:rsidRDefault="00570E1F" w:rsidP="00C10E0B">
                <w:pPr>
                  <w:rPr>
                    <w:b/>
                    <w:sz w:val="18"/>
                    <w:szCs w:val="18"/>
                    <w:lang w:val="en-CA"/>
                  </w:rPr>
                </w:pPr>
                <w:r w:rsidRPr="0076679C">
                  <w:rPr>
                    <w:b/>
                    <w:sz w:val="18"/>
                    <w:szCs w:val="18"/>
                    <w:lang w:val="en-CA"/>
                  </w:rPr>
                  <w:t xml:space="preserve">Table </w:t>
                </w:r>
                <w:r>
                  <w:rPr>
                    <w:b/>
                    <w:sz w:val="18"/>
                    <w:szCs w:val="18"/>
                    <w:lang w:val="en-CA"/>
                  </w:rPr>
                  <w:t>5</w:t>
                </w:r>
                <w:r>
                  <w:rPr>
                    <w:b/>
                    <w:sz w:val="18"/>
                    <w:szCs w:val="18"/>
                    <w:lang w:val="en-CA"/>
                  </w:rPr>
                  <w:t xml:space="preserve">. </w:t>
                </w:r>
                <w:r>
                  <w:rPr>
                    <w:b/>
                    <w:sz w:val="18"/>
                    <w:szCs w:val="18"/>
                    <w:lang w:val="en-CA"/>
                  </w:rPr>
                  <w:t>Swift Current</w:t>
                </w:r>
                <w:r w:rsidRPr="00130D45">
                  <w:rPr>
                    <w:b/>
                    <w:sz w:val="18"/>
                    <w:szCs w:val="18"/>
                    <w:lang w:val="en-CA"/>
                  </w:rPr>
                  <w:t xml:space="preserve"> </w:t>
                </w:r>
                <w:r>
                  <w:rPr>
                    <w:b/>
                    <w:sz w:val="18"/>
                    <w:szCs w:val="18"/>
                    <w:lang w:val="en-CA"/>
                  </w:rPr>
                  <w:t>weed counts, plant counts and yield (2024).</w:t>
                </w:r>
              </w:p>
              <w:p w14:paraId="104F384E" w14:textId="3286FB03" w:rsidR="00570E1F" w:rsidRDefault="00570E1F" w:rsidP="00C10E0B">
                <w:pPr>
                  <w:rPr>
                    <w:lang w:val="en-CA"/>
                  </w:rPr>
                </w:pPr>
                <w:r w:rsidRPr="00570E1F">
                  <w:rPr>
                    <w:rFonts w:cstheme="minorHAnsi"/>
                    <w:snapToGrid/>
                    <w:sz w:val="15"/>
                    <w:szCs w:val="15"/>
                    <w:lang w:val="en-CA"/>
                  </w:rPr>
                  <w:drawing>
                    <wp:inline distT="0" distB="0" distL="0" distR="0" wp14:anchorId="6C0587EA" wp14:editId="6CF0CE6F">
                      <wp:extent cx="6781765" cy="2804673"/>
                      <wp:effectExtent l="0" t="0" r="635" b="254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815875" cy="28187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115B387" w14:textId="77777777" w:rsidR="00570E1F" w:rsidRDefault="00570E1F" w:rsidP="00C10E0B"/>
              <w:p w14:paraId="3731039C" w14:textId="6CDF52CB" w:rsidR="000346E4" w:rsidRDefault="00570E1F" w:rsidP="00C10E0B">
                <w:pPr>
                  <w:rPr>
                    <w:rFonts w:cstheme="minorHAnsi"/>
                  </w:rPr>
                </w:pPr>
                <w:r>
                  <w:lastRenderedPageBreak/>
                  <w:t xml:space="preserve">Before harvest, kochia was </w:t>
                </w:r>
                <w:r w:rsidR="00A9515A">
                  <w:t>bio-massed</w:t>
                </w:r>
                <w:r>
                  <w:t xml:space="preserve"> and weighed at the same time </w:t>
                </w:r>
                <w:r w:rsidR="004A34D0">
                  <w:t xml:space="preserve">as </w:t>
                </w:r>
                <w:r>
                  <w:t>kochia counts</w:t>
                </w:r>
                <w:r w:rsidR="004A34D0">
                  <w:t xml:space="preserve">. </w:t>
                </w:r>
                <w:r>
                  <w:t>T</w:t>
                </w:r>
                <w:r w:rsidR="000346E4">
                  <w:t>he d</w:t>
                </w:r>
                <w:r w:rsidR="000346E4">
                  <w:rPr>
                    <w:rFonts w:cstheme="minorHAnsi"/>
                  </w:rPr>
                  <w:t>ry weight of kochia</w:t>
                </w:r>
                <w:r w:rsidR="00DF25A9">
                  <w:rPr>
                    <w:rFonts w:cstheme="minorHAnsi"/>
                  </w:rPr>
                  <w:t xml:space="preserve"> </w:t>
                </w:r>
                <w:r w:rsidR="00694518">
                  <w:t xml:space="preserve">in combination with </w:t>
                </w:r>
                <w:r w:rsidR="004A34D0">
                  <w:t>the</w:t>
                </w:r>
                <w:r w:rsidR="00694518">
                  <w:t xml:space="preserve"> counts</w:t>
                </w:r>
                <w:r w:rsidR="007E6EAA">
                  <w:t xml:space="preserve"> of the same area</w:t>
                </w:r>
                <w:r w:rsidR="00694518">
                  <w:rPr>
                    <w:rFonts w:cstheme="minorHAnsi"/>
                  </w:rPr>
                  <w:t xml:space="preserve"> </w:t>
                </w:r>
                <w:r w:rsidR="004A34D0">
                  <w:rPr>
                    <w:rFonts w:cstheme="minorHAnsi"/>
                  </w:rPr>
                  <w:t>was</w:t>
                </w:r>
                <w:r w:rsidR="00694518">
                  <w:rPr>
                    <w:rFonts w:cstheme="minorHAnsi"/>
                  </w:rPr>
                  <w:t xml:space="preserve"> used as a measure of </w:t>
                </w:r>
                <w:r w:rsidR="000346E4">
                  <w:rPr>
                    <w:rFonts w:cstheme="minorHAnsi"/>
                  </w:rPr>
                  <w:t>kochia plant health.</w:t>
                </w:r>
                <w:r w:rsidR="00694518">
                  <w:rPr>
                    <w:rFonts w:cstheme="minorHAnsi"/>
                  </w:rPr>
                  <w:t xml:space="preserve"> A mat of kochia </w:t>
                </w:r>
                <w:r w:rsidR="007E6EAA">
                  <w:rPr>
                    <w:rFonts w:cstheme="minorHAnsi"/>
                  </w:rPr>
                  <w:t xml:space="preserve">where there is a </w:t>
                </w:r>
                <w:r w:rsidR="00694518">
                  <w:rPr>
                    <w:rFonts w:cstheme="minorHAnsi"/>
                  </w:rPr>
                  <w:t>high count and low biomass is thought to produce fewer seeds than a large adult plant. Therefore, a low count with a high biomass likely has a lot of seeds.</w:t>
                </w:r>
                <w:r w:rsidR="007E6EAA">
                  <w:rPr>
                    <w:rFonts w:cstheme="minorHAnsi"/>
                  </w:rPr>
                  <w:t xml:space="preserve"> In year one,</w:t>
                </w:r>
                <w:r w:rsidR="00EF65E5">
                  <w:rPr>
                    <w:rFonts w:cstheme="minorHAnsi"/>
                  </w:rPr>
                  <w:t xml:space="preserve"> </w:t>
                </w:r>
                <w:r w:rsidR="007E6EAA">
                  <w:t>t</w:t>
                </w:r>
                <w:r w:rsidR="008C7436">
                  <w:rPr>
                    <w:rFonts w:cstheme="minorHAnsi"/>
                  </w:rPr>
                  <w:t>here was no obvious relationship between spring harrow</w:t>
                </w:r>
                <w:r w:rsidR="00EF65E5">
                  <w:rPr>
                    <w:rFonts w:cstheme="minorHAnsi"/>
                  </w:rPr>
                  <w:t>ing</w:t>
                </w:r>
                <w:r w:rsidR="008C7436">
                  <w:rPr>
                    <w:rFonts w:cstheme="minorHAnsi"/>
                  </w:rPr>
                  <w:t xml:space="preserve"> and kochia plant health</w:t>
                </w:r>
                <w:r w:rsidR="00EF65E5">
                  <w:rPr>
                    <w:rFonts w:cstheme="minorHAnsi"/>
                  </w:rPr>
                  <w:t>. T</w:t>
                </w:r>
                <w:r w:rsidR="00DF25A9">
                  <w:rPr>
                    <w:rFonts w:cstheme="minorHAnsi"/>
                  </w:rPr>
                  <w:t xml:space="preserve">he dried kochia was added back into the plot, so as not to </w:t>
                </w:r>
                <w:r w:rsidR="00EF65E5">
                  <w:rPr>
                    <w:rFonts w:cstheme="minorHAnsi"/>
                  </w:rPr>
                  <w:t>remove</w:t>
                </w:r>
                <w:r w:rsidR="00DF25A9">
                  <w:rPr>
                    <w:rFonts w:cstheme="minorHAnsi"/>
                  </w:rPr>
                  <w:t xml:space="preserve"> the kochia seeds</w:t>
                </w:r>
                <w:r w:rsidR="007E6EAA">
                  <w:rPr>
                    <w:rFonts w:cstheme="minorHAnsi"/>
                  </w:rPr>
                  <w:t xml:space="preserve"> from the test area. </w:t>
                </w:r>
              </w:p>
              <w:p w14:paraId="59369625" w14:textId="77777777" w:rsidR="00570E1F" w:rsidRDefault="00570E1F" w:rsidP="00C10E0B">
                <w:pPr>
                  <w:rPr>
                    <w:rFonts w:cstheme="minorHAnsi"/>
                  </w:rPr>
                </w:pPr>
              </w:p>
              <w:p w14:paraId="6BEC38A7" w14:textId="017DF4C7" w:rsidR="00570E1F" w:rsidRPr="00694518" w:rsidRDefault="006947E2" w:rsidP="00570E1F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Lentil plots were harvested on August 19, 2024 and </w:t>
                </w:r>
                <w:r w:rsidR="00570E1F">
                  <w:rPr>
                    <w:lang w:val="en-CA"/>
                  </w:rPr>
                  <w:t xml:space="preserve">yield was poor (425-639 kg/ha) due to the high kochia population. Compared to other trials at the same site this was an estimated 50% yield loss. </w:t>
                </w:r>
                <w:r>
                  <w:rPr>
                    <w:lang w:val="en-CA"/>
                  </w:rPr>
                  <w:t>The k</w:t>
                </w:r>
                <w:r w:rsidR="00570E1F">
                  <w:rPr>
                    <w:lang w:val="en-CA"/>
                  </w:rPr>
                  <w:t>ochia and weed population was the same after harvest</w:t>
                </w:r>
                <w:r w:rsidR="00EF65E5">
                  <w:rPr>
                    <w:lang w:val="en-CA"/>
                  </w:rPr>
                  <w:t xml:space="preserve"> as </w:t>
                </w:r>
                <w:r>
                  <w:rPr>
                    <w:lang w:val="en-CA"/>
                  </w:rPr>
                  <w:t>prior to harvest</w:t>
                </w:r>
                <w:r w:rsidR="00570E1F">
                  <w:rPr>
                    <w:lang w:val="en-CA"/>
                  </w:rPr>
                  <w:t xml:space="preserve"> (</w:t>
                </w:r>
                <w:r w:rsidR="00570E1F">
                  <w:t xml:space="preserve">1-5 </w:t>
                </w:r>
                <w:r w:rsidR="00570E1F">
                  <w:rPr>
                    <w:lang w:val="en-CA"/>
                  </w:rPr>
                  <w:t>kochia/ft</w:t>
                </w:r>
                <w:r w:rsidR="00570E1F" w:rsidRPr="00C10E0B">
                  <w:rPr>
                    <w:vertAlign w:val="superscript"/>
                    <w:lang w:val="en-CA"/>
                  </w:rPr>
                  <w:t>2</w:t>
                </w:r>
                <w:r w:rsidR="00570E1F">
                  <w:rPr>
                    <w:lang w:val="en-CA"/>
                  </w:rPr>
                  <w:t>, 0 other weeds/</w:t>
                </w:r>
                <w:r w:rsidR="00570E1F" w:rsidRPr="00C10E0B">
                  <w:rPr>
                    <w:lang w:val="en-CA"/>
                  </w:rPr>
                  <w:t>ft</w:t>
                </w:r>
                <w:r w:rsidR="00570E1F" w:rsidRPr="00C10E0B">
                  <w:rPr>
                    <w:vertAlign w:val="superscript"/>
                    <w:lang w:val="en-CA"/>
                  </w:rPr>
                  <w:t>2</w:t>
                </w:r>
                <w:r w:rsidR="00570E1F">
                  <w:rPr>
                    <w:lang w:val="en-CA"/>
                  </w:rPr>
                  <w:t>)</w:t>
                </w:r>
                <w:r>
                  <w:rPr>
                    <w:lang w:val="en-CA"/>
                  </w:rPr>
                  <w:t>. S</w:t>
                </w:r>
                <w:r w:rsidR="00570E1F">
                  <w:rPr>
                    <w:lang w:val="en-CA"/>
                  </w:rPr>
                  <w:t xml:space="preserve">elect plots were harrowed </w:t>
                </w:r>
                <w:r>
                  <w:rPr>
                    <w:lang w:val="en-CA"/>
                  </w:rPr>
                  <w:t xml:space="preserve">again </w:t>
                </w:r>
                <w:r w:rsidR="00EF65E5">
                  <w:rPr>
                    <w:lang w:val="en-CA"/>
                  </w:rPr>
                  <w:t>after</w:t>
                </w:r>
                <w:r>
                  <w:rPr>
                    <w:lang w:val="en-CA"/>
                  </w:rPr>
                  <w:t xml:space="preserve"> harvest and</w:t>
                </w:r>
                <w:r w:rsidR="00EF65E5">
                  <w:rPr>
                    <w:lang w:val="en-CA"/>
                  </w:rPr>
                  <w:t xml:space="preserve"> weed counts (</w:t>
                </w:r>
                <w:r w:rsidR="00570E1F">
                  <w:rPr>
                    <w:lang w:val="en-CA"/>
                  </w:rPr>
                  <w:t>August 23, 2024</w:t>
                </w:r>
                <w:r w:rsidR="00EF65E5">
                  <w:rPr>
                    <w:lang w:val="en-CA"/>
                  </w:rPr>
                  <w:t>).</w:t>
                </w:r>
                <w:r w:rsidR="00570E1F">
                  <w:rPr>
                    <w:lang w:val="en-CA"/>
                  </w:rPr>
                  <w:t xml:space="preserve"> </w:t>
                </w:r>
                <w:r w:rsidR="00EF65E5">
                  <w:rPr>
                    <w:lang w:val="en-CA"/>
                  </w:rPr>
                  <w:t>Weeds were counted once more b</w:t>
                </w:r>
                <w:r w:rsidR="00570E1F">
                  <w:rPr>
                    <w:lang w:val="en-CA"/>
                  </w:rPr>
                  <w:t>efore fall freeze up</w:t>
                </w:r>
                <w:r w:rsidR="00EF65E5">
                  <w:rPr>
                    <w:lang w:val="en-CA"/>
                  </w:rPr>
                  <w:t xml:space="preserve"> (October 10, 2024).</w:t>
                </w:r>
                <w:r w:rsidR="00570E1F">
                  <w:rPr>
                    <w:lang w:val="en-CA"/>
                  </w:rPr>
                  <w:t xml:space="preserve"> </w:t>
                </w:r>
                <w:r w:rsidR="00EF65E5">
                  <w:rPr>
                    <w:lang w:val="en-CA"/>
                  </w:rPr>
                  <w:t>T</w:t>
                </w:r>
                <w:r w:rsidR="00570E1F">
                  <w:rPr>
                    <w:lang w:val="en-CA"/>
                  </w:rPr>
                  <w:t xml:space="preserve">here were no germinated kochia plants throughout the trial, but other weeds such as volunteer durum and lamb’s quarters increased from zero to </w:t>
                </w:r>
                <w:r w:rsidR="00570E1F">
                  <w:t xml:space="preserve">1 </w:t>
                </w:r>
                <w:r w:rsidR="00570E1F">
                  <w:rPr>
                    <w:lang w:val="en-CA"/>
                  </w:rPr>
                  <w:t>weed/</w:t>
                </w:r>
                <w:r w:rsidR="00570E1F" w:rsidRPr="000346E4">
                  <w:rPr>
                    <w:lang w:val="en-CA"/>
                  </w:rPr>
                  <w:t>ft</w:t>
                </w:r>
                <w:r w:rsidR="00570E1F" w:rsidRPr="000346E4">
                  <w:rPr>
                    <w:vertAlign w:val="superscript"/>
                    <w:lang w:val="en-CA"/>
                  </w:rPr>
                  <w:t>2</w:t>
                </w:r>
                <w:r w:rsidR="00570E1F">
                  <w:rPr>
                    <w:lang w:val="en-CA"/>
                  </w:rPr>
                  <w:t xml:space="preserve"> on plots that were not harrowed in the fall. Plots that were harrowed in the fall increased from zero to 1</w:t>
                </w:r>
                <w:r w:rsidR="00EF65E5">
                  <w:rPr>
                    <w:lang w:val="en-CA"/>
                  </w:rPr>
                  <w:t>-</w:t>
                </w:r>
                <w:r w:rsidR="00570E1F">
                  <w:rPr>
                    <w:lang w:val="en-CA"/>
                  </w:rPr>
                  <w:t>2 weeds/ft</w:t>
                </w:r>
                <w:r w:rsidR="00570E1F" w:rsidRPr="00594F10">
                  <w:rPr>
                    <w:vertAlign w:val="superscript"/>
                    <w:lang w:val="en-CA"/>
                  </w:rPr>
                  <w:t>2</w:t>
                </w:r>
                <w:r w:rsidR="00570E1F">
                  <w:rPr>
                    <w:lang w:val="en-CA"/>
                  </w:rPr>
                  <w:t>.</w:t>
                </w:r>
              </w:p>
              <w:p w14:paraId="39D29714" w14:textId="5EFAA44B" w:rsidR="008C7436" w:rsidRDefault="008C7436" w:rsidP="00C10E0B"/>
              <w:p w14:paraId="507DBCC4" w14:textId="477A3AE2" w:rsidR="008C7436" w:rsidRDefault="007E6EAA" w:rsidP="00C10E0B">
                <w:r>
                  <w:t>A durum variety suited to each area</w:t>
                </w:r>
                <w:r w:rsidR="008C7436">
                  <w:t xml:space="preserve"> will be seeded</w:t>
                </w:r>
                <w:r>
                  <w:t xml:space="preserve"> </w:t>
                </w:r>
                <w:r w:rsidR="008C7436">
                  <w:t xml:space="preserve">in the spring of 2025 and is expected to better </w:t>
                </w:r>
                <w:r>
                  <w:t xml:space="preserve">compete </w:t>
                </w:r>
                <w:r w:rsidR="008C7436">
                  <w:t>with the kochia population</w:t>
                </w:r>
                <w:r w:rsidR="00E9359B">
                  <w:t xml:space="preserve"> compared to lentils</w:t>
                </w:r>
                <w:r w:rsidR="00517ED5">
                  <w:t>. Select plots will receive a spring and</w:t>
                </w:r>
                <w:r w:rsidR="00E9359B">
                  <w:t>/or</w:t>
                </w:r>
                <w:r w:rsidR="00517ED5">
                  <w:t xml:space="preserve"> fall harrow for the second time and others will only receive a fall harrow after harvest.</w:t>
                </w:r>
                <w:r w:rsidR="00EF65E5">
                  <w:t xml:space="preserve"> Plots will also receive a spring herbicide application once the weeds present during the spring harrow have germinated, but before seeding.</w:t>
                </w:r>
              </w:p>
              <w:p w14:paraId="78BCF12E" w14:textId="037D5B97" w:rsidR="004835B9" w:rsidRDefault="004835B9" w:rsidP="00C10E0B"/>
              <w:p w14:paraId="7BDB160C" w14:textId="77777777" w:rsidR="00C32E44" w:rsidRPr="001644E2" w:rsidRDefault="00C32E44" w:rsidP="00C32E44">
                <w:pPr>
                  <w:pStyle w:val="Heading2"/>
                  <w:outlineLvl w:val="1"/>
                  <w:rPr>
                    <w:lang w:val="en-CA"/>
                  </w:rPr>
                </w:pPr>
                <w:r w:rsidRPr="001644E2">
                  <w:rPr>
                    <w:lang w:val="en-CA"/>
                  </w:rPr>
                  <w:t>Objective 2: Measure the impact of winter cereal crops versus spring cereal crops for weed competition</w:t>
                </w:r>
              </w:p>
              <w:p w14:paraId="5729E304" w14:textId="1074C2E7" w:rsidR="00CA1828" w:rsidRDefault="006947E2" w:rsidP="00C9455F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  <w:r>
                  <w:rPr>
                    <w:rFonts w:asciiTheme="minorHAnsi" w:hAnsiTheme="minorHAnsi"/>
                    <w:lang w:val="en-CA"/>
                  </w:rPr>
                  <w:t>W</w:t>
                </w:r>
                <w:r w:rsidR="00C32E44" w:rsidRPr="00BD768A">
                  <w:rPr>
                    <w:rFonts w:asciiTheme="minorHAnsi" w:hAnsiTheme="minorHAnsi"/>
                    <w:lang w:val="en-CA"/>
                  </w:rPr>
                  <w:t xml:space="preserve">inter cereals and spring cereals </w:t>
                </w:r>
                <w:r>
                  <w:rPr>
                    <w:rFonts w:asciiTheme="minorHAnsi" w:hAnsiTheme="minorHAnsi"/>
                    <w:lang w:val="en-CA"/>
                  </w:rPr>
                  <w:t xml:space="preserve">are being compared </w:t>
                </w:r>
                <w:r w:rsidR="00C32E44" w:rsidRPr="00BD768A">
                  <w:rPr>
                    <w:rFonts w:asciiTheme="minorHAnsi" w:hAnsiTheme="minorHAnsi"/>
                    <w:lang w:val="en-CA"/>
                  </w:rPr>
                  <w:t xml:space="preserve">for their competitive ability with weeds in Swift Current and </w:t>
                </w:r>
                <w:r w:rsidR="00C9455F">
                  <w:rPr>
                    <w:rFonts w:asciiTheme="minorHAnsi" w:hAnsiTheme="minorHAnsi"/>
                    <w:lang w:val="en-CA"/>
                  </w:rPr>
                  <w:t>Redvers</w:t>
                </w:r>
                <w:r w:rsidR="007E6EAA">
                  <w:rPr>
                    <w:rFonts w:asciiTheme="minorHAnsi" w:hAnsiTheme="minorHAnsi"/>
                    <w:lang w:val="en-CA"/>
                  </w:rPr>
                  <w:t xml:space="preserve">. </w:t>
                </w:r>
                <w:r w:rsidR="00C9455F">
                  <w:rPr>
                    <w:rFonts w:asciiTheme="minorHAnsi" w:hAnsiTheme="minorHAnsi"/>
                    <w:lang w:val="en-CA"/>
                  </w:rPr>
                  <w:t>C</w:t>
                </w:r>
                <w:r w:rsidR="00C32E44" w:rsidRPr="00BD768A">
                  <w:rPr>
                    <w:rFonts w:asciiTheme="minorHAnsi" w:hAnsiTheme="minorHAnsi"/>
                    <w:lang w:val="en-CA"/>
                  </w:rPr>
                  <w:t>anola</w:t>
                </w:r>
                <w:r w:rsidR="007E6EAA">
                  <w:rPr>
                    <w:rFonts w:asciiTheme="minorHAnsi" w:hAnsiTheme="minorHAnsi"/>
                    <w:lang w:val="en-CA"/>
                  </w:rPr>
                  <w:t xml:space="preserve"> </w:t>
                </w:r>
                <w:r w:rsidR="00C9455F">
                  <w:rPr>
                    <w:rFonts w:asciiTheme="minorHAnsi" w:hAnsiTheme="minorHAnsi"/>
                    <w:lang w:val="en-CA"/>
                  </w:rPr>
                  <w:t>was</w:t>
                </w:r>
                <w:r w:rsidR="00C32E44" w:rsidRPr="00BD768A">
                  <w:rPr>
                    <w:rFonts w:asciiTheme="minorHAnsi" w:hAnsiTheme="minorHAnsi"/>
                    <w:lang w:val="en-CA"/>
                  </w:rPr>
                  <w:t xml:space="preserve"> grown</w:t>
                </w:r>
                <w:r w:rsidR="00D5362E">
                  <w:rPr>
                    <w:rFonts w:asciiTheme="minorHAnsi" w:hAnsiTheme="minorHAnsi"/>
                    <w:lang w:val="en-CA"/>
                  </w:rPr>
                  <w:t xml:space="preserve"> and harvested for grain yield</w:t>
                </w:r>
                <w:r w:rsidR="00C32E44" w:rsidRPr="00BD768A">
                  <w:rPr>
                    <w:rFonts w:asciiTheme="minorHAnsi" w:hAnsiTheme="minorHAnsi"/>
                    <w:lang w:val="en-CA"/>
                  </w:rPr>
                  <w:t xml:space="preserve"> in the first year to maintain, or possibly increase weed pressure</w:t>
                </w:r>
                <w:r w:rsidR="00CA1828">
                  <w:rPr>
                    <w:rFonts w:asciiTheme="minorHAnsi" w:hAnsiTheme="minorHAnsi"/>
                    <w:lang w:val="en-CA"/>
                  </w:rPr>
                  <w:t>.</w:t>
                </w:r>
              </w:p>
              <w:p w14:paraId="37B97C9F" w14:textId="77777777" w:rsidR="00594F10" w:rsidRDefault="00594F10" w:rsidP="00C9455F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</w:p>
              <w:p w14:paraId="02B7FF2C" w14:textId="10F9579A" w:rsidR="007E6EAA" w:rsidRDefault="007E6EAA" w:rsidP="001D0A67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  <w:r>
                  <w:rPr>
                    <w:rFonts w:asciiTheme="minorHAnsi" w:hAnsiTheme="minorHAnsi"/>
                    <w:lang w:val="en-CA"/>
                  </w:rPr>
                  <w:t>C</w:t>
                </w:r>
                <w:r w:rsidR="00594F10">
                  <w:rPr>
                    <w:rFonts w:asciiTheme="minorHAnsi" w:hAnsiTheme="minorHAnsi"/>
                    <w:lang w:val="en-CA"/>
                  </w:rPr>
                  <w:t>anola plant establishment was on the low end</w:t>
                </w:r>
                <w:r w:rsidR="00BA0BB4">
                  <w:rPr>
                    <w:rFonts w:asciiTheme="minorHAnsi" w:hAnsiTheme="minorHAnsi"/>
                    <w:lang w:val="en-CA"/>
                  </w:rPr>
                  <w:t xml:space="preserve"> of the target plant</w:t>
                </w:r>
                <w:r w:rsidR="0017355B">
                  <w:rPr>
                    <w:rFonts w:asciiTheme="minorHAnsi" w:hAnsiTheme="minorHAnsi"/>
                    <w:lang w:val="en-CA"/>
                  </w:rPr>
                  <w:t xml:space="preserve"> population</w:t>
                </w:r>
                <w:r w:rsidR="00BA0BB4">
                  <w:rPr>
                    <w:rFonts w:asciiTheme="minorHAnsi" w:hAnsiTheme="minorHAnsi"/>
                    <w:lang w:val="en-CA"/>
                  </w:rPr>
                  <w:t xml:space="preserve"> of 5-8 plants/ft</w:t>
                </w:r>
                <w:r w:rsidR="00BA0BB4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BA0BB4">
                  <w:rPr>
                    <w:rFonts w:asciiTheme="minorHAnsi" w:hAnsiTheme="minorHAnsi"/>
                    <w:lang w:val="en-CA"/>
                  </w:rPr>
                  <w:t xml:space="preserve"> </w:t>
                </w:r>
                <w:r w:rsidR="00594F10">
                  <w:rPr>
                    <w:rFonts w:asciiTheme="minorHAnsi" w:hAnsiTheme="minorHAnsi"/>
                    <w:lang w:val="en-CA"/>
                  </w:rPr>
                  <w:t>(5-6 plants/ft</w:t>
                </w:r>
                <w:r w:rsidR="00594F10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594F10">
                  <w:rPr>
                    <w:rFonts w:asciiTheme="minorHAnsi" w:hAnsiTheme="minorHAnsi"/>
                    <w:lang w:val="en-CA"/>
                  </w:rPr>
                  <w:t xml:space="preserve">) due to very high kochia pressure </w:t>
                </w:r>
                <w:r w:rsidR="002C54E3">
                  <w:rPr>
                    <w:rFonts w:asciiTheme="minorHAnsi" w:hAnsiTheme="minorHAnsi"/>
                    <w:lang w:val="en-CA"/>
                  </w:rPr>
                  <w:t xml:space="preserve">throughout the season </w:t>
                </w:r>
                <w:r w:rsidR="00594F10">
                  <w:rPr>
                    <w:rFonts w:asciiTheme="minorHAnsi" w:hAnsiTheme="minorHAnsi"/>
                    <w:lang w:val="en-CA"/>
                  </w:rPr>
                  <w:t>(6-9 kochia/ft</w:t>
                </w:r>
                <w:r w:rsidR="00594F10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594F10">
                  <w:rPr>
                    <w:rFonts w:asciiTheme="minorHAnsi" w:hAnsiTheme="minorHAnsi"/>
                    <w:lang w:val="en-CA"/>
                  </w:rPr>
                  <w:t>)</w:t>
                </w:r>
                <w:r w:rsidR="0017355B">
                  <w:rPr>
                    <w:rFonts w:asciiTheme="minorHAnsi" w:hAnsiTheme="minorHAnsi"/>
                    <w:lang w:val="en-CA"/>
                  </w:rPr>
                  <w:t xml:space="preserve"> and </w:t>
                </w:r>
                <w:r w:rsidR="001D0A67">
                  <w:rPr>
                    <w:rFonts w:asciiTheme="minorHAnsi" w:hAnsiTheme="minorHAnsi"/>
                    <w:lang w:val="en-CA"/>
                  </w:rPr>
                  <w:t>v</w:t>
                </w:r>
                <w:r w:rsidR="00594F10">
                  <w:rPr>
                    <w:rFonts w:asciiTheme="minorHAnsi" w:hAnsiTheme="minorHAnsi"/>
                    <w:lang w:val="en-CA"/>
                  </w:rPr>
                  <w:t>ery few other weeds were present (0 weeds/ft</w:t>
                </w:r>
                <w:r w:rsidR="00594F10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594F10">
                  <w:rPr>
                    <w:rFonts w:asciiTheme="minorHAnsi" w:hAnsiTheme="minorHAnsi"/>
                    <w:lang w:val="en-CA"/>
                  </w:rPr>
                  <w:t xml:space="preserve">). </w:t>
                </w:r>
                <w:r>
                  <w:rPr>
                    <w:rFonts w:asciiTheme="minorHAnsi" w:hAnsiTheme="minorHAnsi"/>
                    <w:lang w:val="en-CA"/>
                  </w:rPr>
                  <w:t>The resulting c</w:t>
                </w:r>
                <w:r w:rsidR="00594F10">
                  <w:rPr>
                    <w:rFonts w:asciiTheme="minorHAnsi" w:hAnsiTheme="minorHAnsi"/>
                    <w:lang w:val="en-CA"/>
                  </w:rPr>
                  <w:t>anola</w:t>
                </w:r>
                <w:r>
                  <w:rPr>
                    <w:rFonts w:asciiTheme="minorHAnsi" w:hAnsiTheme="minorHAnsi"/>
                    <w:lang w:val="en-CA"/>
                  </w:rPr>
                  <w:t xml:space="preserve"> yield was</w:t>
                </w:r>
                <w:r w:rsidR="00594F10">
                  <w:rPr>
                    <w:rFonts w:asciiTheme="minorHAnsi" w:hAnsiTheme="minorHAnsi"/>
                    <w:lang w:val="en-CA"/>
                  </w:rPr>
                  <w:t xml:space="preserve"> also poor in part due to the poor kochia control, as well as drought and extreme heat (94-104 kg/ha).</w:t>
                </w:r>
                <w:r w:rsidR="00D37F1F">
                  <w:rPr>
                    <w:rFonts w:asciiTheme="minorHAnsi" w:hAnsiTheme="minorHAnsi"/>
                    <w:lang w:val="en-CA"/>
                  </w:rPr>
                  <w:t xml:space="preserve"> Compared to other canola trials at the same site this is an estimated 80% yield loss</w:t>
                </w:r>
                <w:r w:rsidR="00D37F1F" w:rsidRPr="007D7AB7">
                  <w:rPr>
                    <w:rFonts w:asciiTheme="minorHAnsi" w:hAnsiTheme="minorHAnsi"/>
                    <w:lang w:val="en-CA"/>
                  </w:rPr>
                  <w:t>.</w:t>
                </w:r>
                <w:r w:rsidR="00594F10" w:rsidRPr="007D7AB7">
                  <w:rPr>
                    <w:rFonts w:asciiTheme="minorHAnsi" w:hAnsiTheme="minorHAnsi"/>
                    <w:lang w:val="en-CA"/>
                  </w:rPr>
                  <w:t xml:space="preserve"> </w:t>
                </w:r>
              </w:p>
              <w:p w14:paraId="07FA422F" w14:textId="77777777" w:rsidR="007E6EAA" w:rsidRDefault="007E6EAA" w:rsidP="001D0A67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</w:p>
              <w:p w14:paraId="67F1D9C2" w14:textId="7E0D8A5B" w:rsidR="00C32E44" w:rsidRDefault="00A609EC" w:rsidP="001D0A67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  <w:r w:rsidRPr="007D7AB7">
                  <w:rPr>
                    <w:rFonts w:asciiTheme="minorHAnsi" w:hAnsiTheme="minorHAnsi"/>
                    <w:lang w:val="en-CA"/>
                  </w:rPr>
                  <w:t>A fall herbicide application was applied</w:t>
                </w:r>
                <w:r w:rsidR="001D0A67" w:rsidRPr="007D7AB7">
                  <w:rPr>
                    <w:rFonts w:asciiTheme="minorHAnsi" w:hAnsiTheme="minorHAnsi"/>
                    <w:lang w:val="en-CA"/>
                  </w:rPr>
                  <w:t xml:space="preserve"> after harvest </w:t>
                </w:r>
                <w:r w:rsidRPr="007D7AB7">
                  <w:rPr>
                    <w:rFonts w:asciiTheme="minorHAnsi" w:hAnsiTheme="minorHAnsi"/>
                    <w:lang w:val="en-CA"/>
                  </w:rPr>
                  <w:t>to control any new kochia plants</w:t>
                </w:r>
                <w:r w:rsidR="001D0A67" w:rsidRPr="007D7AB7">
                  <w:rPr>
                    <w:rFonts w:asciiTheme="minorHAnsi" w:hAnsiTheme="minorHAnsi"/>
                    <w:lang w:val="en-CA"/>
                  </w:rPr>
                  <w:t xml:space="preserve"> before seeding fall treatments</w:t>
                </w:r>
                <w:r w:rsidRPr="007D7AB7">
                  <w:rPr>
                    <w:rFonts w:asciiTheme="minorHAnsi" w:hAnsiTheme="minorHAnsi"/>
                    <w:lang w:val="en-CA"/>
                  </w:rPr>
                  <w:t>. F</w:t>
                </w:r>
                <w:r>
                  <w:rPr>
                    <w:rFonts w:asciiTheme="minorHAnsi" w:hAnsiTheme="minorHAnsi"/>
                    <w:lang w:val="en-CA"/>
                  </w:rPr>
                  <w:t>all seeded cereals included Wildfire winter wheat, Snowcat winter triticale and Trebiano</w:t>
                </w:r>
                <w:bookmarkStart w:id="1" w:name="_GoBack"/>
                <w:bookmarkEnd w:id="1"/>
                <w:r>
                  <w:rPr>
                    <w:rFonts w:asciiTheme="minorHAnsi" w:hAnsiTheme="minorHAnsi"/>
                    <w:lang w:val="en-CA"/>
                  </w:rPr>
                  <w:t xml:space="preserve"> fall rye</w:t>
                </w:r>
                <w:r w:rsidR="007E6EAA">
                  <w:rPr>
                    <w:rFonts w:asciiTheme="minorHAnsi" w:hAnsiTheme="minorHAnsi"/>
                    <w:lang w:val="en-CA"/>
                  </w:rPr>
                  <w:t>. Fall seeded crops</w:t>
                </w:r>
                <w:r>
                  <w:rPr>
                    <w:rFonts w:asciiTheme="minorHAnsi" w:hAnsiTheme="minorHAnsi"/>
                    <w:lang w:val="en-CA"/>
                  </w:rPr>
                  <w:t xml:space="preserve"> were seeded into dry soil on August 30, 2024. Emergence was delayed until September 25, 2024 following a rainfall event. The </w:t>
                </w:r>
                <w:r w:rsidR="001D0A67">
                  <w:rPr>
                    <w:rFonts w:asciiTheme="minorHAnsi" w:hAnsiTheme="minorHAnsi"/>
                    <w:lang w:val="en-CA"/>
                  </w:rPr>
                  <w:t>kochia population</w:t>
                </w:r>
                <w:r>
                  <w:rPr>
                    <w:rFonts w:asciiTheme="minorHAnsi" w:hAnsiTheme="minorHAnsi"/>
                    <w:lang w:val="en-CA"/>
                  </w:rPr>
                  <w:t xml:space="preserve"> </w:t>
                </w:r>
                <w:r w:rsidR="007E6EAA">
                  <w:rPr>
                    <w:rFonts w:asciiTheme="minorHAnsi" w:hAnsiTheme="minorHAnsi"/>
                    <w:lang w:val="en-CA"/>
                  </w:rPr>
                  <w:t>before fall freeze up</w:t>
                </w:r>
                <w:r w:rsidR="001D0A67">
                  <w:rPr>
                    <w:rFonts w:asciiTheme="minorHAnsi" w:hAnsiTheme="minorHAnsi"/>
                    <w:lang w:val="en-CA"/>
                  </w:rPr>
                  <w:t xml:space="preserve"> (0-1 kochia/ft</w:t>
                </w:r>
                <w:r w:rsidR="001D0A67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1D0A67">
                  <w:rPr>
                    <w:rFonts w:asciiTheme="minorHAnsi" w:hAnsiTheme="minorHAnsi"/>
                    <w:lang w:val="en-CA"/>
                  </w:rPr>
                  <w:t xml:space="preserve">) </w:t>
                </w:r>
                <w:r>
                  <w:rPr>
                    <w:rFonts w:asciiTheme="minorHAnsi" w:hAnsiTheme="minorHAnsi"/>
                    <w:lang w:val="en-CA"/>
                  </w:rPr>
                  <w:t xml:space="preserve">was </w:t>
                </w:r>
                <w:r w:rsidR="001D0A67">
                  <w:rPr>
                    <w:rFonts w:asciiTheme="minorHAnsi" w:hAnsiTheme="minorHAnsi"/>
                    <w:lang w:val="en-CA"/>
                  </w:rPr>
                  <w:t xml:space="preserve">much </w:t>
                </w:r>
                <w:r>
                  <w:rPr>
                    <w:rFonts w:asciiTheme="minorHAnsi" w:hAnsiTheme="minorHAnsi"/>
                    <w:lang w:val="en-CA"/>
                  </w:rPr>
                  <w:t>l</w:t>
                </w:r>
                <w:r w:rsidR="001D0A67">
                  <w:rPr>
                    <w:rFonts w:asciiTheme="minorHAnsi" w:hAnsiTheme="minorHAnsi"/>
                    <w:lang w:val="en-CA"/>
                  </w:rPr>
                  <w:t>ower</w:t>
                </w:r>
                <w:r>
                  <w:rPr>
                    <w:rFonts w:asciiTheme="minorHAnsi" w:hAnsiTheme="minorHAnsi"/>
                    <w:lang w:val="en-CA"/>
                  </w:rPr>
                  <w:t xml:space="preserve"> than </w:t>
                </w:r>
                <w:r w:rsidR="007E6EAA">
                  <w:rPr>
                    <w:rFonts w:asciiTheme="minorHAnsi" w:hAnsiTheme="minorHAnsi"/>
                    <w:lang w:val="en-CA"/>
                  </w:rPr>
                  <w:t xml:space="preserve">it was </w:t>
                </w:r>
                <w:r>
                  <w:rPr>
                    <w:rFonts w:asciiTheme="minorHAnsi" w:hAnsiTheme="minorHAnsi"/>
                    <w:lang w:val="en-CA"/>
                  </w:rPr>
                  <w:t>after harvest</w:t>
                </w:r>
                <w:r w:rsidR="002C54E3">
                  <w:rPr>
                    <w:rFonts w:asciiTheme="minorHAnsi" w:hAnsiTheme="minorHAnsi"/>
                    <w:lang w:val="en-CA"/>
                  </w:rPr>
                  <w:t xml:space="preserve"> (6-9 kochia/ft</w:t>
                </w:r>
                <w:r w:rsidR="002C54E3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2C54E3">
                  <w:rPr>
                    <w:rFonts w:asciiTheme="minorHAnsi" w:hAnsiTheme="minorHAnsi"/>
                    <w:lang w:val="en-CA"/>
                  </w:rPr>
                  <w:t>)</w:t>
                </w:r>
                <w:r w:rsidR="001D0A67">
                  <w:rPr>
                    <w:rFonts w:asciiTheme="minorHAnsi" w:hAnsiTheme="minorHAnsi"/>
                    <w:lang w:val="en-CA"/>
                  </w:rPr>
                  <w:t>,</w:t>
                </w:r>
                <w:r>
                  <w:rPr>
                    <w:rFonts w:asciiTheme="minorHAnsi" w:hAnsiTheme="minorHAnsi"/>
                    <w:lang w:val="en-CA"/>
                  </w:rPr>
                  <w:t xml:space="preserve"> but </w:t>
                </w:r>
                <w:r w:rsidR="001D0A67">
                  <w:rPr>
                    <w:rFonts w:asciiTheme="minorHAnsi" w:hAnsiTheme="minorHAnsi"/>
                    <w:lang w:val="en-CA"/>
                  </w:rPr>
                  <w:t xml:space="preserve">the number </w:t>
                </w:r>
                <w:r>
                  <w:rPr>
                    <w:rFonts w:asciiTheme="minorHAnsi" w:hAnsiTheme="minorHAnsi"/>
                    <w:lang w:val="en-CA"/>
                  </w:rPr>
                  <w:t>other weeds increased (</w:t>
                </w:r>
                <w:r w:rsidR="001D0A67">
                  <w:rPr>
                    <w:rFonts w:asciiTheme="minorHAnsi" w:hAnsiTheme="minorHAnsi"/>
                    <w:lang w:val="en-CA"/>
                  </w:rPr>
                  <w:t>1-2 weeds/ft</w:t>
                </w:r>
                <w:r w:rsidR="001D0A67" w:rsidRPr="00594F10">
                  <w:rPr>
                    <w:rFonts w:asciiTheme="minorHAnsi" w:hAnsiTheme="minorHAnsi"/>
                    <w:vertAlign w:val="superscript"/>
                    <w:lang w:val="en-CA"/>
                  </w:rPr>
                  <w:t>2</w:t>
                </w:r>
                <w:r w:rsidR="001D0A67">
                  <w:rPr>
                    <w:rFonts w:asciiTheme="minorHAnsi" w:hAnsiTheme="minorHAnsi"/>
                    <w:lang w:val="en-CA"/>
                  </w:rPr>
                  <w:t xml:space="preserve">). </w:t>
                </w:r>
              </w:p>
              <w:p w14:paraId="6881B12E" w14:textId="52770FBF" w:rsidR="007E6EAA" w:rsidRDefault="007E6EAA" w:rsidP="001D0A67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</w:p>
              <w:p w14:paraId="3CA3EAA7" w14:textId="341BD305" w:rsidR="007E6EAA" w:rsidRPr="00BD768A" w:rsidRDefault="007E6EAA" w:rsidP="001D0A67">
                <w:pPr>
                  <w:pStyle w:val="ListParagraph"/>
                  <w:ind w:left="0" w:firstLine="0"/>
                  <w:rPr>
                    <w:rFonts w:asciiTheme="minorHAnsi" w:hAnsiTheme="minorHAnsi"/>
                    <w:lang w:val="en-CA"/>
                  </w:rPr>
                </w:pPr>
                <w:r>
                  <w:rPr>
                    <w:rFonts w:asciiTheme="minorHAnsi" w:hAnsiTheme="minorHAnsi"/>
                    <w:lang w:val="en-CA"/>
                  </w:rPr>
                  <w:t>Spring wheat and</w:t>
                </w:r>
                <w:r w:rsidR="00DC54B0">
                  <w:rPr>
                    <w:rFonts w:asciiTheme="minorHAnsi" w:hAnsiTheme="minorHAnsi"/>
                    <w:lang w:val="en-CA"/>
                  </w:rPr>
                  <w:t xml:space="preserve"> spring</w:t>
                </w:r>
                <w:r>
                  <w:rPr>
                    <w:rFonts w:asciiTheme="minorHAnsi" w:hAnsiTheme="minorHAnsi"/>
                    <w:lang w:val="en-CA"/>
                  </w:rPr>
                  <w:t xml:space="preserve"> triticale will be seeded in </w:t>
                </w:r>
                <w:r w:rsidR="0017355B">
                  <w:rPr>
                    <w:rFonts w:asciiTheme="minorHAnsi" w:hAnsiTheme="minorHAnsi"/>
                    <w:lang w:val="en-CA"/>
                  </w:rPr>
                  <w:t xml:space="preserve">the spring of </w:t>
                </w:r>
                <w:r>
                  <w:rPr>
                    <w:rFonts w:asciiTheme="minorHAnsi" w:hAnsiTheme="minorHAnsi"/>
                    <w:lang w:val="en-CA"/>
                  </w:rPr>
                  <w:t>2025 and weed populations</w:t>
                </w:r>
                <w:r w:rsidR="0017355B">
                  <w:rPr>
                    <w:rFonts w:asciiTheme="minorHAnsi" w:hAnsiTheme="minorHAnsi"/>
                    <w:lang w:val="en-CA"/>
                  </w:rPr>
                  <w:t xml:space="preserve"> in these plots</w:t>
                </w:r>
                <w:r>
                  <w:rPr>
                    <w:rFonts w:asciiTheme="minorHAnsi" w:hAnsiTheme="minorHAnsi"/>
                    <w:lang w:val="en-CA"/>
                  </w:rPr>
                  <w:t xml:space="preserve"> will be compared</w:t>
                </w:r>
                <w:r w:rsidR="00DC54B0">
                  <w:rPr>
                    <w:rFonts w:asciiTheme="minorHAnsi" w:hAnsiTheme="minorHAnsi"/>
                    <w:lang w:val="en-CA"/>
                  </w:rPr>
                  <w:t xml:space="preserve"> to fall seeded </w:t>
                </w:r>
                <w:r w:rsidR="0017355B">
                  <w:rPr>
                    <w:rFonts w:asciiTheme="minorHAnsi" w:hAnsiTheme="minorHAnsi"/>
                    <w:lang w:val="en-CA"/>
                  </w:rPr>
                  <w:t>plots</w:t>
                </w:r>
                <w:r>
                  <w:rPr>
                    <w:rFonts w:asciiTheme="minorHAnsi" w:hAnsiTheme="minorHAnsi"/>
                    <w:lang w:val="en-CA"/>
                  </w:rPr>
                  <w:t xml:space="preserve"> throughout the season. </w:t>
                </w:r>
              </w:p>
              <w:p w14:paraId="443BC776" w14:textId="77777777" w:rsidR="00C32E44" w:rsidRPr="001644E2" w:rsidRDefault="00C32E44" w:rsidP="00C32E44">
                <w:pPr>
                  <w:pStyle w:val="ListParagraph"/>
                  <w:rPr>
                    <w:rFonts w:asciiTheme="minorHAnsi" w:hAnsiTheme="minorHAnsi" w:cstheme="minorHAnsi"/>
                    <w:bCs/>
                    <w:color w:val="1A1918"/>
                    <w:lang w:val="en-CA"/>
                  </w:rPr>
                </w:pPr>
              </w:p>
              <w:p w14:paraId="445FC77E" w14:textId="77777777" w:rsidR="00C32E44" w:rsidRPr="00CD2959" w:rsidRDefault="00C32E44" w:rsidP="00C32E44">
                <w:pPr>
                  <w:pStyle w:val="Heading2"/>
                  <w:outlineLvl w:val="1"/>
                  <w:rPr>
                    <w:rFonts w:eastAsia="Times New Roman"/>
                    <w:lang w:val="en-CA"/>
                  </w:rPr>
                </w:pPr>
                <w:r w:rsidRPr="00593E5F">
                  <w:rPr>
                    <w:lang w:val="en-CA"/>
                  </w:rPr>
                  <w:t xml:space="preserve">Objective 3: </w:t>
                </w:r>
                <w:r w:rsidRPr="00593E5F">
                  <w:rPr>
                    <w:rFonts w:eastAsia="Times New Roman"/>
                    <w:lang w:val="en-CA"/>
                  </w:rPr>
                  <w:t xml:space="preserve">Investigate if growing annual crops and cutting them for green feed reduces weed pressure </w:t>
                </w:r>
              </w:p>
              <w:p w14:paraId="0F9458BB" w14:textId="3A03A18F" w:rsidR="007E6EAA" w:rsidRDefault="00ED61F1" w:rsidP="00C65DB3">
                <w:pPr>
                  <w:keepLines/>
                  <w:spacing w:before="60" w:after="60"/>
                  <w:rPr>
                    <w:lang w:val="en-CA"/>
                  </w:rPr>
                </w:pPr>
                <w:r>
                  <w:t>Similar to</w:t>
                </w:r>
                <w:r w:rsidR="0017355B">
                  <w:t xml:space="preserve"> </w:t>
                </w:r>
                <w:r>
                  <w:t xml:space="preserve">previous objectives, </w:t>
                </w:r>
                <w:r w:rsidR="007E6EAA">
                  <w:t xml:space="preserve">resulting </w:t>
                </w:r>
                <w:r w:rsidR="00C10E0B">
                  <w:t>lentil</w:t>
                </w:r>
                <w:r>
                  <w:t xml:space="preserve"> emergence was</w:t>
                </w:r>
                <w:r w:rsidR="00CA4D80">
                  <w:t xml:space="preserve"> low </w:t>
                </w:r>
                <w:r>
                  <w:t>(9-11 plants</w:t>
                </w:r>
                <w:r>
                  <w:rPr>
                    <w:lang w:val="en-CA"/>
                  </w:rPr>
                  <w:t>/ft</w:t>
                </w:r>
                <w:r w:rsidRPr="00594F10">
                  <w:rPr>
                    <w:vertAlign w:val="superscript"/>
                    <w:lang w:val="en-CA"/>
                  </w:rPr>
                  <w:t>2</w:t>
                </w:r>
                <w:r>
                  <w:rPr>
                    <w:lang w:val="en-CA"/>
                  </w:rPr>
                  <w:t xml:space="preserve">) </w:t>
                </w:r>
                <w:r>
                  <w:t>due to a large kochia population</w:t>
                </w:r>
                <w:r w:rsidR="002542F4">
                  <w:t xml:space="preserve"> that existed before seeding (3-11 kochia</w:t>
                </w:r>
                <w:r w:rsidR="002542F4">
                  <w:rPr>
                    <w:lang w:val="en-CA"/>
                  </w:rPr>
                  <w:t>/ft</w:t>
                </w:r>
                <w:r w:rsidR="002542F4" w:rsidRPr="00594F10">
                  <w:rPr>
                    <w:vertAlign w:val="superscript"/>
                    <w:lang w:val="en-CA"/>
                  </w:rPr>
                  <w:t>2</w:t>
                </w:r>
                <w:r w:rsidR="002542F4">
                  <w:rPr>
                    <w:lang w:val="en-CA"/>
                  </w:rPr>
                  <w:t>)</w:t>
                </w:r>
                <w:r w:rsidR="0017355B">
                  <w:rPr>
                    <w:lang w:val="en-CA"/>
                  </w:rPr>
                  <w:t xml:space="preserve"> and kochia </w:t>
                </w:r>
                <w:r w:rsidR="002542F4">
                  <w:rPr>
                    <w:lang w:val="en-CA"/>
                  </w:rPr>
                  <w:t>increased throughout the</w:t>
                </w:r>
                <w:r w:rsidR="00BA0BB4">
                  <w:rPr>
                    <w:lang w:val="en-CA"/>
                  </w:rPr>
                  <w:t xml:space="preserve"> growing</w:t>
                </w:r>
                <w:r w:rsidR="002542F4">
                  <w:rPr>
                    <w:lang w:val="en-CA"/>
                  </w:rPr>
                  <w:t xml:space="preserve"> season </w:t>
                </w:r>
                <w:r w:rsidR="002542F4">
                  <w:t>(5-12 kochia</w:t>
                </w:r>
                <w:r w:rsidR="002542F4">
                  <w:rPr>
                    <w:lang w:val="en-CA"/>
                  </w:rPr>
                  <w:t>/ft</w:t>
                </w:r>
                <w:r w:rsidR="002542F4" w:rsidRPr="00594F10">
                  <w:rPr>
                    <w:vertAlign w:val="superscript"/>
                    <w:lang w:val="en-CA"/>
                  </w:rPr>
                  <w:t>2</w:t>
                </w:r>
                <w:r w:rsidR="002542F4">
                  <w:rPr>
                    <w:lang w:val="en-CA"/>
                  </w:rPr>
                  <w:t>). However, very few other weeds were present throughout the season (0 weeds/ft</w:t>
                </w:r>
                <w:r w:rsidR="002542F4" w:rsidRPr="00594F10">
                  <w:rPr>
                    <w:vertAlign w:val="superscript"/>
                    <w:lang w:val="en-CA"/>
                  </w:rPr>
                  <w:t>2</w:t>
                </w:r>
                <w:r w:rsidR="002542F4">
                  <w:rPr>
                    <w:lang w:val="en-CA"/>
                  </w:rPr>
                  <w:t xml:space="preserve">). </w:t>
                </w:r>
              </w:p>
              <w:p w14:paraId="6D30966B" w14:textId="77777777" w:rsidR="007E6EAA" w:rsidRDefault="007E6EAA" w:rsidP="00C65DB3">
                <w:pPr>
                  <w:keepLines/>
                  <w:spacing w:before="60" w:after="60"/>
                  <w:rPr>
                    <w:lang w:val="en-CA"/>
                  </w:rPr>
                </w:pPr>
              </w:p>
              <w:p w14:paraId="2FCE97F9" w14:textId="5908FDE8" w:rsidR="004B4EF3" w:rsidRDefault="002542F4" w:rsidP="00C65DB3">
                <w:pPr>
                  <w:keepLines/>
                  <w:spacing w:before="60" w:after="60"/>
                  <w:rPr>
                    <w:lang w:val="en-CA"/>
                  </w:rPr>
                </w:pPr>
                <w:r>
                  <w:rPr>
                    <w:lang w:val="en-CA"/>
                  </w:rPr>
                  <w:lastRenderedPageBreak/>
                  <w:t>Lentil</w:t>
                </w:r>
                <w:r w:rsidR="00BA0BB4">
                  <w:rPr>
                    <w:lang w:val="en-CA"/>
                  </w:rPr>
                  <w:t xml:space="preserve"> </w:t>
                </w:r>
                <w:r>
                  <w:rPr>
                    <w:lang w:val="en-CA"/>
                  </w:rPr>
                  <w:t>yields were</w:t>
                </w:r>
                <w:r w:rsidR="00F60A7D">
                  <w:rPr>
                    <w:lang w:val="en-CA"/>
                  </w:rPr>
                  <w:t xml:space="preserve"> </w:t>
                </w:r>
                <w:r w:rsidR="00CA1828">
                  <w:rPr>
                    <w:lang w:val="en-CA"/>
                  </w:rPr>
                  <w:t xml:space="preserve">also </w:t>
                </w:r>
                <w:r>
                  <w:rPr>
                    <w:lang w:val="en-CA"/>
                  </w:rPr>
                  <w:t>poor ranging from 261-329 kg/ha.</w:t>
                </w:r>
                <w:r w:rsidR="00BA0BB4">
                  <w:rPr>
                    <w:lang w:val="en-CA"/>
                  </w:rPr>
                  <w:t xml:space="preserve"> </w:t>
                </w:r>
                <w:r w:rsidR="00DF25A9">
                  <w:rPr>
                    <w:lang w:val="en-CA"/>
                  </w:rPr>
                  <w:t>Compared to other trials</w:t>
                </w:r>
                <w:r w:rsidR="0017355B">
                  <w:rPr>
                    <w:lang w:val="en-CA"/>
                  </w:rPr>
                  <w:t xml:space="preserve"> at this site</w:t>
                </w:r>
                <w:r w:rsidR="00DF25A9">
                  <w:rPr>
                    <w:lang w:val="en-CA"/>
                  </w:rPr>
                  <w:t xml:space="preserve"> this </w:t>
                </w:r>
                <w:r w:rsidR="0017355B">
                  <w:rPr>
                    <w:lang w:val="en-CA"/>
                  </w:rPr>
                  <w:t>was</w:t>
                </w:r>
                <w:r w:rsidR="00DF25A9">
                  <w:rPr>
                    <w:lang w:val="en-CA"/>
                  </w:rPr>
                  <w:t xml:space="preserve"> estimated to be a 70% yield loss</w:t>
                </w:r>
                <w:r w:rsidR="00CA1828">
                  <w:rPr>
                    <w:lang w:val="en-CA"/>
                  </w:rPr>
                  <w:t>.</w:t>
                </w:r>
                <w:r w:rsidR="00DF25A9">
                  <w:rPr>
                    <w:lang w:val="en-CA"/>
                  </w:rPr>
                  <w:t xml:space="preserve"> </w:t>
                </w:r>
                <w:r w:rsidR="00BA0BB4">
                  <w:rPr>
                    <w:lang w:val="en-CA"/>
                  </w:rPr>
                  <w:t>The kochia population remained high heading into the fall before freeze up</w:t>
                </w:r>
                <w:r w:rsidR="00BA0BB4">
                  <w:t xml:space="preserve"> (3-9 plants</w:t>
                </w:r>
                <w:r w:rsidR="00BA0BB4">
                  <w:rPr>
                    <w:lang w:val="en-CA"/>
                  </w:rPr>
                  <w:t>/ft</w:t>
                </w:r>
                <w:r w:rsidR="00BA0BB4" w:rsidRPr="00594F10">
                  <w:rPr>
                    <w:vertAlign w:val="superscript"/>
                    <w:lang w:val="en-CA"/>
                  </w:rPr>
                  <w:t>2</w:t>
                </w:r>
                <w:r w:rsidR="00BA0BB4">
                  <w:rPr>
                    <w:lang w:val="en-CA"/>
                  </w:rPr>
                  <w:t>) with very few other weeds present (0 weeds/ft</w:t>
                </w:r>
                <w:r w:rsidR="00BA0BB4" w:rsidRPr="00594F10">
                  <w:rPr>
                    <w:vertAlign w:val="superscript"/>
                    <w:lang w:val="en-CA"/>
                  </w:rPr>
                  <w:t>2</w:t>
                </w:r>
                <w:r w:rsidR="00BA0BB4">
                  <w:rPr>
                    <w:lang w:val="en-CA"/>
                  </w:rPr>
                  <w:t>).</w:t>
                </w:r>
              </w:p>
              <w:p w14:paraId="2349084C" w14:textId="245569DE" w:rsidR="004B4EF3" w:rsidRDefault="004B4EF3" w:rsidP="00C65DB3">
                <w:pPr>
                  <w:keepLines/>
                  <w:spacing w:before="60" w:after="60"/>
                </w:pPr>
              </w:p>
              <w:p w14:paraId="097EB730" w14:textId="774E294E" w:rsidR="00A56CAA" w:rsidRPr="0000778F" w:rsidRDefault="004B4EF3" w:rsidP="00C65DB3">
                <w:pPr>
                  <w:keepLines/>
                  <w:spacing w:before="60" w:after="60"/>
                </w:pPr>
                <w:r>
                  <w:t xml:space="preserve">Spring triticale, winter triticale, barley and a pea/oat mix will be seeded in the spring of 2025 and harvested for green feed. </w:t>
                </w:r>
                <w:r w:rsidR="0017355B">
                  <w:t>K</w:t>
                </w:r>
                <w:r>
                  <w:t xml:space="preserve">ochia will </w:t>
                </w:r>
                <w:r w:rsidR="0017355B">
                  <w:t xml:space="preserve">be </w:t>
                </w:r>
                <w:r>
                  <w:t xml:space="preserve">controlled throughout the growing season, keeping acceptable harvest intervals </w:t>
                </w:r>
                <w:r w:rsidR="00CA1828">
                  <w:t xml:space="preserve">in mind when choosing </w:t>
                </w:r>
                <w:r>
                  <w:t>herbicide options</w:t>
                </w:r>
                <w:r w:rsidR="0017355B">
                  <w:t>. A</w:t>
                </w:r>
                <w:r>
                  <w:t>ny kochia that is present at</w:t>
                </w:r>
                <w:r w:rsidR="00CA1828">
                  <w:t xml:space="preserve"> the time of </w:t>
                </w:r>
                <w:r>
                  <w:t xml:space="preserve">forage harvest will be included in the feed sample and tested for feed quality. </w:t>
                </w:r>
                <w:r>
                  <w:rPr>
                    <w:rFonts w:cstheme="minorHAnsi"/>
                    <w:color w:val="1A1918"/>
                    <w:lang w:val="en-CA"/>
                  </w:rPr>
                  <w:t>Mowing after the crop is cut for green feed will also be included as a separate treatment to demonstrate an option for producers that do not want to</w:t>
                </w:r>
                <w:r w:rsidR="0017355B">
                  <w:rPr>
                    <w:rFonts w:cstheme="minorHAnsi"/>
                    <w:color w:val="1A1918"/>
                    <w:lang w:val="en-CA"/>
                  </w:rPr>
                  <w:t xml:space="preserve"> till, or harrow</w:t>
                </w:r>
                <w:r>
                  <w:rPr>
                    <w:rFonts w:cstheme="minorHAnsi"/>
                    <w:color w:val="1A1918"/>
                    <w:lang w:val="en-CA"/>
                  </w:rPr>
                  <w:t xml:space="preserve"> to control kochia </w:t>
                </w:r>
                <w:r w:rsidR="0017355B">
                  <w:rPr>
                    <w:rFonts w:cstheme="minorHAnsi"/>
                    <w:color w:val="1A1918"/>
                    <w:lang w:val="en-CA"/>
                  </w:rPr>
                  <w:t>due to</w:t>
                </w:r>
                <w:r>
                  <w:rPr>
                    <w:rFonts w:cstheme="minorHAnsi"/>
                    <w:color w:val="1A1918"/>
                    <w:lang w:val="en-CA"/>
                  </w:rPr>
                  <w:t xml:space="preserve"> potential soil moisture loss.</w:t>
                </w:r>
              </w:p>
            </w:sdtContent>
          </w:sdt>
        </w:tc>
      </w:tr>
    </w:tbl>
    <w:p w14:paraId="5E21ADE9" w14:textId="12D9FC7E" w:rsidR="00A56CAA" w:rsidRPr="0000778F" w:rsidRDefault="000C5719" w:rsidP="000C5719">
      <w:pPr>
        <w:pStyle w:val="Heading1"/>
        <w:keepNext w:val="0"/>
      </w:pPr>
      <w:r>
        <w:lastRenderedPageBreak/>
        <w:t>Interim Conclusions</w:t>
      </w:r>
    </w:p>
    <w:p w14:paraId="1951314D" w14:textId="1E716675" w:rsidR="0002649F" w:rsidRDefault="00A56CAA" w:rsidP="00C65DB3">
      <w:pPr>
        <w:keepLines/>
      </w:pPr>
      <w:r w:rsidRPr="0000778F">
        <w:t xml:space="preserve">Describe the </w:t>
      </w:r>
      <w:r w:rsidR="000C5719">
        <w:t>interim conclusions.</w:t>
      </w:r>
    </w:p>
    <w:p w14:paraId="7D7F28C4" w14:textId="59908BD4" w:rsidR="009F5EEB" w:rsidRPr="0000778F" w:rsidRDefault="00A56CAA" w:rsidP="00C65DB3">
      <w:pPr>
        <w:keepLines/>
      </w:pPr>
      <w:r w:rsidRPr="0000778F">
        <w:t xml:space="preserve"> 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56CAA" w:rsidRPr="0000778F" w14:paraId="243BEEE4" w14:textId="77777777" w:rsidTr="0054640C">
        <w:trPr>
          <w:trHeight w:val="691"/>
        </w:trPr>
        <w:sdt>
          <w:sdtPr>
            <w:rPr>
              <w:rFonts w:ascii="Myriad Pro" w:eastAsia="Myriad Pro" w:hAnsi="Myriad Pro" w:cs="Myriad Pro"/>
              <w:snapToGrid/>
              <w:szCs w:val="22"/>
              <w:lang w:bidi="en-US"/>
            </w:rPr>
            <w:id w:val="1892070075"/>
            <w:placeholder>
              <w:docPart w:val="ACFC99FABC924F5EACE632A73B4480EF"/>
            </w:placeholder>
          </w:sdtPr>
          <w:sdtEndPr>
            <w:rPr>
              <w:rFonts w:asciiTheme="minorHAnsi" w:eastAsia="Times New Roman" w:hAnsiTheme="minorHAnsi" w:cs="Times New Roman"/>
              <w:snapToGrid w:val="0"/>
              <w:szCs w:val="20"/>
              <w:lang w:bidi="ar-SA"/>
            </w:rPr>
          </w:sdtEndPr>
          <w:sdtContent>
            <w:tc>
              <w:tcPr>
                <w:tcW w:w="10975" w:type="dxa"/>
              </w:tcPr>
              <w:p w14:paraId="7D8A1C19" w14:textId="6FFCA2BB" w:rsidR="00DC54B0" w:rsidRDefault="00DF25A9" w:rsidP="00DC54B0">
                <w:pPr>
                  <w:keepLines/>
                  <w:spacing w:before="60" w:after="60"/>
                  <w:rPr>
                    <w:rFonts w:cstheme="minorHAnsi"/>
                  </w:rPr>
                </w:pPr>
                <w:r>
                  <w:t>As seen in previous research</w:t>
                </w:r>
                <w:r w:rsidR="00CA52B7">
                  <w:t xml:space="preserve"> </w:t>
                </w:r>
                <w:r w:rsidR="00DC54B0">
                  <w:t>and in the field</w:t>
                </w:r>
                <w:r w:rsidR="00CA1828">
                  <w:t>,</w:t>
                </w:r>
                <w:r>
                  <w:t xml:space="preserve"> a high kochia population cause</w:t>
                </w:r>
                <w:r w:rsidR="00DC54B0">
                  <w:t>s</w:t>
                </w:r>
                <w:r>
                  <w:t xml:space="preserve"> devastating yield losses. </w:t>
                </w:r>
                <w:r w:rsidR="00B015DC">
                  <w:rPr>
                    <w:rFonts w:cstheme="minorHAnsi"/>
                  </w:rPr>
                  <w:t xml:space="preserve">Overall, a </w:t>
                </w:r>
                <w:r w:rsidR="000F71C9">
                  <w:rPr>
                    <w:rFonts w:cstheme="minorHAnsi"/>
                  </w:rPr>
                  <w:t>kochia population of 1-5 kochia/ft</w:t>
                </w:r>
                <w:r w:rsidR="000F71C9" w:rsidRPr="000F71C9">
                  <w:rPr>
                    <w:rFonts w:cstheme="minorHAnsi"/>
                    <w:vertAlign w:val="superscript"/>
                  </w:rPr>
                  <w:t>2</w:t>
                </w:r>
                <w:r w:rsidR="000F71C9">
                  <w:rPr>
                    <w:rFonts w:cstheme="minorHAnsi"/>
                  </w:rPr>
                  <w:t xml:space="preserve"> (10-54 kochia/m</w:t>
                </w:r>
                <w:r w:rsidR="000F71C9" w:rsidRPr="000F71C9">
                  <w:rPr>
                    <w:rFonts w:cstheme="minorHAnsi"/>
                    <w:vertAlign w:val="superscript"/>
                  </w:rPr>
                  <w:t>2</w:t>
                </w:r>
                <w:r w:rsidR="000F71C9">
                  <w:rPr>
                    <w:rFonts w:cstheme="minorHAnsi"/>
                  </w:rPr>
                  <w:t>) in</w:t>
                </w:r>
                <w:r w:rsidR="00DC54B0">
                  <w:rPr>
                    <w:rFonts w:cstheme="minorHAnsi"/>
                  </w:rPr>
                  <w:t xml:space="preserve"> small red</w:t>
                </w:r>
                <w:r w:rsidR="000F71C9">
                  <w:rPr>
                    <w:rFonts w:cstheme="minorHAnsi"/>
                  </w:rPr>
                  <w:t xml:space="preserve"> lentil</w:t>
                </w:r>
                <w:r w:rsidR="00DC54B0">
                  <w:rPr>
                    <w:rFonts w:cstheme="minorHAnsi"/>
                  </w:rPr>
                  <w:t xml:space="preserve"> plots</w:t>
                </w:r>
                <w:r w:rsidR="000F71C9">
                  <w:rPr>
                    <w:rFonts w:cstheme="minorHAnsi"/>
                  </w:rPr>
                  <w:t xml:space="preserve"> caused a</w:t>
                </w:r>
                <w:r w:rsidR="00DC54B0">
                  <w:rPr>
                    <w:rFonts w:cstheme="minorHAnsi"/>
                  </w:rPr>
                  <w:t>n estimated</w:t>
                </w:r>
                <w:r w:rsidR="000F71C9">
                  <w:rPr>
                    <w:rFonts w:cstheme="minorHAnsi"/>
                  </w:rPr>
                  <w:t xml:space="preserve"> 50% yield loss</w:t>
                </w:r>
                <w:r w:rsidR="004B4EF3">
                  <w:rPr>
                    <w:rFonts w:cstheme="minorHAnsi"/>
                  </w:rPr>
                  <w:t xml:space="preserve">. When the population </w:t>
                </w:r>
                <w:r w:rsidR="00CA1828">
                  <w:rPr>
                    <w:rFonts w:cstheme="minorHAnsi"/>
                  </w:rPr>
                  <w:t>increased</w:t>
                </w:r>
                <w:r w:rsidR="004B4EF3">
                  <w:rPr>
                    <w:rFonts w:cstheme="minorHAnsi"/>
                  </w:rPr>
                  <w:t xml:space="preserve"> to </w:t>
                </w:r>
                <w:r w:rsidR="000F71C9">
                  <w:t>5-12 kochia</w:t>
                </w:r>
                <w:r w:rsidR="000F71C9">
                  <w:rPr>
                    <w:lang w:val="en-CA"/>
                  </w:rPr>
                  <w:t>/ft</w:t>
                </w:r>
                <w:r w:rsidR="000F71C9" w:rsidRPr="00594F10">
                  <w:rPr>
                    <w:vertAlign w:val="superscript"/>
                    <w:lang w:val="en-CA"/>
                  </w:rPr>
                  <w:t>2</w:t>
                </w:r>
                <w:r w:rsidR="000F71C9">
                  <w:rPr>
                    <w:lang w:val="en-CA"/>
                  </w:rPr>
                  <w:t xml:space="preserve"> </w:t>
                </w:r>
                <w:r w:rsidR="000F71C9">
                  <w:rPr>
                    <w:rFonts w:cstheme="minorHAnsi"/>
                  </w:rPr>
                  <w:t>(54-129 kochia/m</w:t>
                </w:r>
                <w:r w:rsidR="000F71C9" w:rsidRPr="000F71C9">
                  <w:rPr>
                    <w:rFonts w:cstheme="minorHAnsi"/>
                    <w:vertAlign w:val="superscript"/>
                  </w:rPr>
                  <w:t>2</w:t>
                </w:r>
                <w:r w:rsidR="000F71C9">
                  <w:rPr>
                    <w:rFonts w:cstheme="minorHAnsi"/>
                  </w:rPr>
                  <w:t xml:space="preserve">) </w:t>
                </w:r>
                <w:r w:rsidR="004B4EF3">
                  <w:rPr>
                    <w:rFonts w:cstheme="minorHAnsi"/>
                  </w:rPr>
                  <w:t xml:space="preserve">a </w:t>
                </w:r>
                <w:r w:rsidR="000F71C9">
                  <w:rPr>
                    <w:rFonts w:cstheme="minorHAnsi"/>
                  </w:rPr>
                  <w:t>70% yield loss</w:t>
                </w:r>
                <w:r w:rsidR="004B4EF3">
                  <w:rPr>
                    <w:rFonts w:cstheme="minorHAnsi"/>
                  </w:rPr>
                  <w:t xml:space="preserve"> was observed. </w:t>
                </w:r>
                <w:r w:rsidR="000F71C9">
                  <w:rPr>
                    <w:rFonts w:cstheme="minorHAnsi"/>
                  </w:rPr>
                  <w:t>In canola</w:t>
                </w:r>
                <w:r w:rsidR="00DC54B0">
                  <w:rPr>
                    <w:rFonts w:cstheme="minorHAnsi"/>
                  </w:rPr>
                  <w:t xml:space="preserve"> plots</w:t>
                </w:r>
                <w:r w:rsidR="000F71C9">
                  <w:rPr>
                    <w:rFonts w:cstheme="minorHAnsi"/>
                  </w:rPr>
                  <w:t xml:space="preserve">, populations of </w:t>
                </w:r>
                <w:r w:rsidR="000F71C9">
                  <w:rPr>
                    <w:lang w:val="en-CA"/>
                  </w:rPr>
                  <w:t>6-9 kochia/ft</w:t>
                </w:r>
                <w:r w:rsidR="000F71C9" w:rsidRPr="00594F10">
                  <w:rPr>
                    <w:vertAlign w:val="superscript"/>
                    <w:lang w:val="en-CA"/>
                  </w:rPr>
                  <w:t>2</w:t>
                </w:r>
                <w:r w:rsidR="000F71C9">
                  <w:rPr>
                    <w:lang w:val="en-CA"/>
                  </w:rPr>
                  <w:t xml:space="preserve"> </w:t>
                </w:r>
                <w:r w:rsidR="000F71C9">
                  <w:rPr>
                    <w:rFonts w:cstheme="minorHAnsi"/>
                  </w:rPr>
                  <w:t>(65-</w:t>
                </w:r>
                <w:r w:rsidR="00B015DC">
                  <w:rPr>
                    <w:rFonts w:cstheme="minorHAnsi"/>
                  </w:rPr>
                  <w:t>97</w:t>
                </w:r>
                <w:r w:rsidR="000F71C9">
                  <w:rPr>
                    <w:rFonts w:cstheme="minorHAnsi"/>
                  </w:rPr>
                  <w:t xml:space="preserve"> kochia/m</w:t>
                </w:r>
                <w:r w:rsidR="000F71C9" w:rsidRPr="000F71C9">
                  <w:rPr>
                    <w:rFonts w:cstheme="minorHAnsi"/>
                    <w:vertAlign w:val="superscript"/>
                  </w:rPr>
                  <w:t>2</w:t>
                </w:r>
                <w:r w:rsidR="000F71C9">
                  <w:rPr>
                    <w:rFonts w:cstheme="minorHAnsi"/>
                  </w:rPr>
                  <w:t>)</w:t>
                </w:r>
                <w:r w:rsidR="00B015DC">
                  <w:rPr>
                    <w:rFonts w:cstheme="minorHAnsi"/>
                  </w:rPr>
                  <w:t xml:space="preserve"> caused an estimated yield loss of 80%. </w:t>
                </w:r>
              </w:p>
              <w:p w14:paraId="5A01D17D" w14:textId="5695A437" w:rsidR="00DC54B0" w:rsidRDefault="00DC54B0" w:rsidP="00DC54B0">
                <w:pPr>
                  <w:keepLines/>
                  <w:spacing w:before="60" w:after="60"/>
                </w:pPr>
              </w:p>
              <w:p w14:paraId="40269C03" w14:textId="3E878244" w:rsidR="00A56CAA" w:rsidRPr="00325A0E" w:rsidRDefault="00DC54B0" w:rsidP="00325A0E">
                <w:pPr>
                  <w:keepLines/>
                  <w:spacing w:before="60" w:after="60"/>
                  <w:rPr>
                    <w:rFonts w:cstheme="minorHAnsi"/>
                  </w:rPr>
                </w:pPr>
                <w:r>
                  <w:t>T</w:t>
                </w:r>
                <w:r>
                  <w:rPr>
                    <w:rFonts w:cstheme="minorHAnsi"/>
                  </w:rPr>
                  <w:t>here was no obvious relationship between spring, fall, or spring and fall harrowing and kochia plant health or population in year one. However, there could be a cumulative effect from harrowing at different times in the following years.</w:t>
                </w:r>
                <w:r w:rsidR="00325A0E">
                  <w:rPr>
                    <w:rFonts w:cstheme="minorHAnsi"/>
                  </w:rPr>
                  <w:t xml:space="preserve"> </w:t>
                </w:r>
                <w:r w:rsidRPr="007D7AB7">
                  <w:rPr>
                    <w:lang w:val="en-CA"/>
                  </w:rPr>
                  <w:t>A fall herbicide application was applied after harvest</w:t>
                </w:r>
                <w:r>
                  <w:rPr>
                    <w:lang w:val="en-CA"/>
                  </w:rPr>
                  <w:t xml:space="preserve"> to all </w:t>
                </w:r>
                <w:r w:rsidR="00325A0E">
                  <w:rPr>
                    <w:lang w:val="en-CA"/>
                  </w:rPr>
                  <w:t>objectives</w:t>
                </w:r>
                <w:r w:rsidRPr="007D7AB7">
                  <w:rPr>
                    <w:lang w:val="en-CA"/>
                  </w:rPr>
                  <w:t xml:space="preserve"> to control any new kochia plants</w:t>
                </w:r>
                <w:r>
                  <w:rPr>
                    <w:lang w:val="en-CA"/>
                  </w:rPr>
                  <w:t>. P</w:t>
                </w:r>
                <w:r w:rsidR="00325A0E">
                  <w:rPr>
                    <w:lang w:val="en-CA"/>
                  </w:rPr>
                  <w:t>lots that were seeded in the</w:t>
                </w:r>
                <w:r>
                  <w:rPr>
                    <w:lang w:val="en-CA"/>
                  </w:rPr>
                  <w:t xml:space="preserve"> fall had a much lower kochia population</w:t>
                </w:r>
                <w:r w:rsidR="00325A0E">
                  <w:rPr>
                    <w:lang w:val="en-CA"/>
                  </w:rPr>
                  <w:t>s</w:t>
                </w:r>
                <w:r>
                  <w:rPr>
                    <w:lang w:val="en-CA"/>
                  </w:rPr>
                  <w:t xml:space="preserve"> after seeding compared to after harvest, but the number </w:t>
                </w:r>
                <w:r w:rsidR="00325A0E">
                  <w:rPr>
                    <w:lang w:val="en-CA"/>
                  </w:rPr>
                  <w:t xml:space="preserve">of </w:t>
                </w:r>
                <w:r>
                  <w:rPr>
                    <w:lang w:val="en-CA"/>
                  </w:rPr>
                  <w:t xml:space="preserve">other weeds increased. </w:t>
                </w:r>
              </w:p>
            </w:tc>
          </w:sdtContent>
        </w:sdt>
      </w:tr>
    </w:tbl>
    <w:p w14:paraId="6F613533" w14:textId="0EF8B028" w:rsidR="00A56CAA" w:rsidRPr="0000778F" w:rsidRDefault="006B2E07" w:rsidP="000C5719">
      <w:pPr>
        <w:pStyle w:val="Heading1"/>
        <w:keepNext w:val="0"/>
      </w:pPr>
      <w:r>
        <w:t>Knowledge</w:t>
      </w:r>
      <w:r w:rsidR="000C5719">
        <w:t xml:space="preserve"> Transfer Activities</w:t>
      </w:r>
    </w:p>
    <w:p w14:paraId="7F42EB59" w14:textId="05F8A4D9" w:rsidR="00A56CAA" w:rsidRDefault="000C5719" w:rsidP="00C65DB3">
      <w:pPr>
        <w:keepLines/>
      </w:pPr>
      <w:r w:rsidRPr="000C5719">
        <w:t xml:space="preserve">List any </w:t>
      </w:r>
      <w:r w:rsidR="006B2E07">
        <w:t>knowledge</w:t>
      </w:r>
      <w:r w:rsidRPr="000C5719">
        <w:t xml:space="preserve"> transfer activities undertaken in relation to this project</w:t>
      </w:r>
      <w:r>
        <w:t xml:space="preserve">. </w:t>
      </w:r>
      <w:r w:rsidRPr="000C5719">
        <w:t>Include presentations, talks, papers published in science journals or other magazines etc.</w:t>
      </w:r>
    </w:p>
    <w:p w14:paraId="034718D6" w14:textId="77777777" w:rsidR="0002649F" w:rsidRPr="0000778F" w:rsidRDefault="0002649F" w:rsidP="00C65DB3">
      <w:pPr>
        <w:keepLines/>
      </w:pP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A56CAA" w:rsidRPr="0000778F" w14:paraId="3BF6CCB4" w14:textId="77777777" w:rsidTr="0054640C">
        <w:trPr>
          <w:trHeight w:val="691"/>
        </w:trPr>
        <w:sdt>
          <w:sdtPr>
            <w:rPr>
              <w:rFonts w:asciiTheme="minorHAnsi" w:hAnsiTheme="minorHAnsi" w:cstheme="minorHAnsi"/>
            </w:rPr>
            <w:id w:val="300510587"/>
            <w:placeholder>
              <w:docPart w:val="5C749BA8063341279D66CFA90050971E"/>
            </w:placeholder>
          </w:sdtPr>
          <w:sdtContent>
            <w:tc>
              <w:tcPr>
                <w:tcW w:w="10975" w:type="dxa"/>
              </w:tcPr>
              <w:p w14:paraId="377C708E" w14:textId="1A07DF9E" w:rsidR="00A56CAA" w:rsidRPr="000A5B73" w:rsidRDefault="00794F98" w:rsidP="00794F98">
                <w:pPr>
                  <w:pStyle w:val="ListParagraph"/>
                  <w:keepLines/>
                  <w:numPr>
                    <w:ilvl w:val="0"/>
                    <w:numId w:val="4"/>
                  </w:numPr>
                  <w:spacing w:before="60" w:after="60"/>
                  <w:rPr>
                    <w:rFonts w:asciiTheme="minorHAnsi" w:hAnsiTheme="minorHAnsi" w:cstheme="minorHAnsi"/>
                  </w:rPr>
                </w:pPr>
                <w:r w:rsidRPr="000A5B73">
                  <w:rPr>
                    <w:rFonts w:asciiTheme="minorHAnsi" w:hAnsiTheme="minorHAnsi" w:cstheme="minorHAnsi"/>
                  </w:rPr>
                  <w:t>The project objectives were introduced by Amber Wall on a weekly radio show</w:t>
                </w:r>
                <w:r w:rsidR="00534873" w:rsidRPr="000A5B73">
                  <w:rPr>
                    <w:rFonts w:asciiTheme="minorHAnsi" w:hAnsiTheme="minorHAnsi" w:cstheme="minorHAnsi"/>
                  </w:rPr>
                  <w:t xml:space="preserve"> that is broadcasted to the entire Southwest of the province across 3 different radio stations and is</w:t>
                </w:r>
                <w:r w:rsidRPr="000A5B73">
                  <w:rPr>
                    <w:rFonts w:asciiTheme="minorHAnsi" w:hAnsiTheme="minorHAnsi" w:cstheme="minorHAnsi"/>
                  </w:rPr>
                  <w:t xml:space="preserve"> titled, “Walk the plots</w:t>
                </w:r>
                <w:r w:rsidR="00DC54B0" w:rsidRPr="000A5B73">
                  <w:rPr>
                    <w:rFonts w:asciiTheme="minorHAnsi" w:hAnsiTheme="minorHAnsi" w:cstheme="minorHAnsi"/>
                  </w:rPr>
                  <w:t>.</w:t>
                </w:r>
                <w:r w:rsidRPr="000A5B73">
                  <w:rPr>
                    <w:rFonts w:asciiTheme="minorHAnsi" w:hAnsiTheme="minorHAnsi" w:cstheme="minorHAnsi"/>
                  </w:rPr>
                  <w:t xml:space="preserve">” </w:t>
                </w:r>
              </w:p>
            </w:tc>
          </w:sdtContent>
        </w:sdt>
      </w:tr>
    </w:tbl>
    <w:p w14:paraId="613B6558" w14:textId="0BDE4988" w:rsidR="00A56CAA" w:rsidRPr="0000778F" w:rsidRDefault="000C5719" w:rsidP="000C5719">
      <w:pPr>
        <w:pStyle w:val="Heading1"/>
        <w:keepNext w:val="0"/>
      </w:pPr>
      <w:r>
        <w:t>Contributions and Support</w:t>
      </w:r>
    </w:p>
    <w:p w14:paraId="3EABBDF5" w14:textId="73446013" w:rsidR="00A56CAA" w:rsidRDefault="000C5719" w:rsidP="00C65DB3">
      <w:pPr>
        <w:keepLines/>
      </w:pPr>
      <w:r w:rsidRPr="000C5719">
        <w:t>Identify any changes expected to industry contributions, in-kind support, collaborations or other resources.</w:t>
      </w:r>
    </w:p>
    <w:p w14:paraId="16276A74" w14:textId="77777777" w:rsidR="0002649F" w:rsidRPr="0000778F" w:rsidRDefault="0002649F" w:rsidP="00C65DB3">
      <w:pPr>
        <w:keepLines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A56CAA" w:rsidRPr="0000778F" w14:paraId="3B73D343" w14:textId="77777777" w:rsidTr="00024048">
        <w:trPr>
          <w:trHeight w:val="638"/>
        </w:trPr>
        <w:sdt>
          <w:sdtPr>
            <w:id w:val="1265654590"/>
            <w:placeholder>
              <w:docPart w:val="04858946606743D2A96EE3A2BECB2BCC"/>
            </w:placeholder>
          </w:sdtPr>
          <w:sdtContent>
            <w:tc>
              <w:tcPr>
                <w:tcW w:w="10975" w:type="dxa"/>
              </w:tcPr>
              <w:p w14:paraId="42A862B1" w14:textId="298D2815" w:rsidR="0081122A" w:rsidRDefault="00922275" w:rsidP="0081122A">
                <w:pPr>
                  <w:pStyle w:val="ListParagraph"/>
                  <w:keepLines/>
                  <w:numPr>
                    <w:ilvl w:val="0"/>
                    <w:numId w:val="4"/>
                  </w:numPr>
                  <w:spacing w:before="60" w:after="60"/>
                </w:pPr>
                <w:r>
                  <w:t>AAFC Lethbridge</w:t>
                </w:r>
                <w:r w:rsidR="00794F98">
                  <w:t xml:space="preserve"> is no longer an additional site </w:t>
                </w:r>
                <w:r w:rsidR="00534873">
                  <w:t xml:space="preserve">for the project </w:t>
                </w:r>
                <w:r w:rsidR="00794F98">
                  <w:t xml:space="preserve">due to </w:t>
                </w:r>
                <w:r>
                  <w:t xml:space="preserve">Charles Geddes </w:t>
                </w:r>
                <w:r w:rsidR="00794F98">
                  <w:t xml:space="preserve">project workload, but </w:t>
                </w:r>
                <w:r>
                  <w:t>would still</w:t>
                </w:r>
                <w:r w:rsidR="00794F98">
                  <w:t xml:space="preserve"> be a speaker for extension at events such as Cropportunities</w:t>
                </w:r>
                <w:r w:rsidR="00534873">
                  <w:t>.</w:t>
                </w:r>
              </w:p>
              <w:p w14:paraId="1FC4FB1A" w14:textId="5586B806" w:rsidR="0081122A" w:rsidRPr="0081122A" w:rsidRDefault="0081122A" w:rsidP="0081122A">
                <w:pPr>
                  <w:pStyle w:val="ListParagraph"/>
                  <w:keepLines/>
                  <w:numPr>
                    <w:ilvl w:val="0"/>
                    <w:numId w:val="4"/>
                  </w:numPr>
                  <w:spacing w:before="60" w:after="60"/>
                </w:pPr>
                <w:r w:rsidRPr="0081122A">
                  <w:rPr>
                    <w:rFonts w:cstheme="minorHAnsi"/>
                  </w:rPr>
                  <w:t xml:space="preserve">At his request, Cory Jacob has been removed from the Collaborators and Co-investigators (Internal) since the concept application stage to assist in managing his workload. </w:t>
                </w:r>
              </w:p>
              <w:p w14:paraId="3D492DEE" w14:textId="006C1594" w:rsidR="00A56CAA" w:rsidRPr="0000778F" w:rsidRDefault="0081122A" w:rsidP="0081122A">
                <w:pPr>
                  <w:pStyle w:val="ListParagraph"/>
                  <w:keepLines/>
                  <w:numPr>
                    <w:ilvl w:val="0"/>
                    <w:numId w:val="4"/>
                  </w:numPr>
                  <w:spacing w:before="60" w:after="60"/>
                </w:pPr>
                <w:r>
                  <w:rPr>
                    <w:rFonts w:cstheme="minorHAnsi"/>
                  </w:rPr>
                  <w:t>Funding support from additional sources is not expected</w:t>
                </w:r>
                <w:r w:rsidR="00534873">
                  <w:rPr>
                    <w:rFonts w:cstheme="minorHAnsi"/>
                  </w:rPr>
                  <w:t>,</w:t>
                </w:r>
                <w:r>
                  <w:rPr>
                    <w:rFonts w:cstheme="minorHAnsi"/>
                  </w:rPr>
                  <w:t xml:space="preserve"> but several industry experts and commodity</w:t>
                </w:r>
                <w:r w:rsidR="00534873">
                  <w:rPr>
                    <w:rFonts w:cstheme="minorHAnsi"/>
                  </w:rPr>
                  <w:t xml:space="preserve"> groups</w:t>
                </w:r>
                <w:r>
                  <w:rPr>
                    <w:rFonts w:cstheme="minorHAnsi"/>
                  </w:rPr>
                  <w:t xml:space="preserve"> have identified herbicide resistance as a significant problem, especially in kochia and wild oats.</w:t>
                </w:r>
              </w:p>
            </w:tc>
          </w:sdtContent>
        </w:sdt>
      </w:tr>
    </w:tbl>
    <w:p w14:paraId="72C6B9FB" w14:textId="30DA3680" w:rsidR="00A56CAA" w:rsidRPr="0000778F" w:rsidRDefault="000C5719" w:rsidP="000C5719">
      <w:pPr>
        <w:pStyle w:val="Heading1"/>
        <w:keepNext w:val="0"/>
      </w:pPr>
      <w:r>
        <w:t>Appendices</w:t>
      </w:r>
    </w:p>
    <w:p w14:paraId="4C74A463" w14:textId="7F7D560D" w:rsidR="009F5EEB" w:rsidRDefault="000C5719" w:rsidP="00051E89">
      <w:pPr>
        <w:keepLines/>
      </w:pPr>
      <w:r w:rsidRPr="000C5719">
        <w:t>Identify any changes expected to industry contributions, in-kind support, collaborations or other resources.</w:t>
      </w:r>
    </w:p>
    <w:p w14:paraId="5193E8C4" w14:textId="77777777" w:rsidR="0002649F" w:rsidRPr="0000778F" w:rsidRDefault="0002649F" w:rsidP="00051E89">
      <w:pPr>
        <w:keepLines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A56CAA" w:rsidRPr="0000778F" w14:paraId="2FF3525A" w14:textId="77777777" w:rsidTr="0054640C">
        <w:trPr>
          <w:trHeight w:val="691"/>
        </w:trPr>
        <w:sdt>
          <w:sdtPr>
            <w:id w:val="975114577"/>
            <w:placeholder>
              <w:docPart w:val="E8F411D712714DFAAB4F41B3A48F2C87"/>
            </w:placeholder>
          </w:sdtPr>
          <w:sdtContent>
            <w:tc>
              <w:tcPr>
                <w:tcW w:w="11065" w:type="dxa"/>
              </w:tcPr>
              <w:p w14:paraId="18C09A7C" w14:textId="7EF455C0" w:rsidR="00A56CAA" w:rsidRPr="0000778F" w:rsidRDefault="00D93277" w:rsidP="00D93277">
                <w:pPr>
                  <w:pStyle w:val="ListParagraph"/>
                  <w:keepLines/>
                  <w:numPr>
                    <w:ilvl w:val="0"/>
                    <w:numId w:val="25"/>
                  </w:numPr>
                  <w:spacing w:before="60" w:after="60"/>
                </w:pPr>
                <w:r>
                  <w:t xml:space="preserve">Note that Redvers 2024 will be included </w:t>
                </w:r>
                <w:r w:rsidR="00CA1828">
                  <w:t>when</w:t>
                </w:r>
                <w:r>
                  <w:t xml:space="preserve"> received.</w:t>
                </w:r>
              </w:p>
            </w:tc>
          </w:sdtContent>
        </w:sdt>
      </w:tr>
    </w:tbl>
    <w:p w14:paraId="4CB881EB" w14:textId="3E162617" w:rsidR="00024048" w:rsidRDefault="00024048" w:rsidP="00024048">
      <w:pPr>
        <w:tabs>
          <w:tab w:val="left" w:pos="2101"/>
        </w:tabs>
      </w:pPr>
    </w:p>
    <w:p w14:paraId="72C00B95" w14:textId="48D1CFA1" w:rsidR="00130D45" w:rsidRDefault="00130D45" w:rsidP="00024048">
      <w:pPr>
        <w:tabs>
          <w:tab w:val="left" w:pos="2101"/>
        </w:tabs>
      </w:pPr>
      <w:r w:rsidRPr="0076679C">
        <w:rPr>
          <w:b/>
          <w:sz w:val="18"/>
          <w:szCs w:val="18"/>
          <w:lang w:val="en-CA"/>
        </w:rPr>
        <w:t xml:space="preserve">Table </w:t>
      </w:r>
      <w:r w:rsidR="00570E1F">
        <w:rPr>
          <w:b/>
          <w:sz w:val="18"/>
          <w:szCs w:val="18"/>
          <w:lang w:val="en-CA"/>
        </w:rPr>
        <w:t>6</w:t>
      </w:r>
      <w:r>
        <w:rPr>
          <w:b/>
          <w:sz w:val="18"/>
          <w:szCs w:val="18"/>
          <w:lang w:val="en-CA"/>
        </w:rPr>
        <w:t xml:space="preserve">. </w:t>
      </w:r>
      <w:r w:rsidRPr="00130D45">
        <w:rPr>
          <w:b/>
          <w:sz w:val="18"/>
          <w:szCs w:val="18"/>
          <w:lang w:val="en-CA"/>
        </w:rPr>
        <w:t>Wheatland Conservation Area (WCA) dates of operations at Swift Current, SK. 2024</w:t>
      </w:r>
    </w:p>
    <w:p w14:paraId="1E12C02D" w14:textId="5226C1DA" w:rsidR="00130D45" w:rsidRDefault="00857BF3" w:rsidP="00024048">
      <w:pPr>
        <w:tabs>
          <w:tab w:val="left" w:pos="2101"/>
        </w:tabs>
      </w:pPr>
      <w:r w:rsidRPr="00857BF3">
        <w:rPr>
          <w:noProof/>
        </w:rPr>
        <w:drawing>
          <wp:inline distT="0" distB="0" distL="0" distR="0" wp14:anchorId="33E7A4E2" wp14:editId="4C212F11">
            <wp:extent cx="6986270" cy="16846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8627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0C498" w14:textId="6EB676C5" w:rsidR="00130D45" w:rsidRDefault="00130D45" w:rsidP="00130D45"/>
    <w:p w14:paraId="68F761BE" w14:textId="7B23DF4D" w:rsidR="00EF7E11" w:rsidRDefault="00130D45" w:rsidP="00130D45">
      <w:pPr>
        <w:rPr>
          <w:b/>
          <w:sz w:val="18"/>
          <w:szCs w:val="18"/>
          <w:lang w:val="en-CA"/>
        </w:rPr>
      </w:pPr>
      <w:r w:rsidRPr="0076679C">
        <w:rPr>
          <w:b/>
          <w:sz w:val="18"/>
          <w:szCs w:val="18"/>
          <w:lang w:val="en-CA"/>
        </w:rPr>
        <w:t xml:space="preserve">Table </w:t>
      </w:r>
      <w:r w:rsidR="00570E1F">
        <w:rPr>
          <w:b/>
          <w:sz w:val="18"/>
          <w:szCs w:val="18"/>
          <w:lang w:val="en-CA"/>
        </w:rPr>
        <w:t>7</w:t>
      </w:r>
      <w:r>
        <w:rPr>
          <w:b/>
          <w:sz w:val="18"/>
          <w:szCs w:val="18"/>
          <w:lang w:val="en-CA"/>
        </w:rPr>
        <w:t xml:space="preserve">. </w:t>
      </w:r>
      <w:r w:rsidRPr="00130D45">
        <w:rPr>
          <w:b/>
          <w:sz w:val="18"/>
          <w:szCs w:val="18"/>
          <w:lang w:val="en-CA"/>
        </w:rPr>
        <w:t>South East Research Farm (SERF) dates of operations at Redvers, SK. 2024</w:t>
      </w:r>
    </w:p>
    <w:p w14:paraId="10DAB0FF" w14:textId="02457B20" w:rsidR="00857BF3" w:rsidRDefault="00DD41C1" w:rsidP="00130D45">
      <w:r w:rsidRPr="00DD41C1">
        <w:rPr>
          <w:noProof/>
        </w:rPr>
        <w:drawing>
          <wp:inline distT="0" distB="0" distL="0" distR="0" wp14:anchorId="3E9122A3" wp14:editId="26F7ACE7">
            <wp:extent cx="6986270" cy="16846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8627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AC2C9" w14:textId="1983E712" w:rsidR="00857BF3" w:rsidRPr="00857BF3" w:rsidRDefault="00857BF3" w:rsidP="00857BF3">
      <w:pPr>
        <w:rPr>
          <w:rFonts w:cstheme="minorHAnsi"/>
          <w:sz w:val="15"/>
          <w:szCs w:val="15"/>
        </w:rPr>
      </w:pPr>
      <w:r w:rsidRPr="00857BF3">
        <w:rPr>
          <w:rFonts w:cstheme="minorHAnsi"/>
          <w:sz w:val="15"/>
          <w:szCs w:val="15"/>
        </w:rPr>
        <w:t xml:space="preserve">n/a – data collection was </w:t>
      </w:r>
      <w:r w:rsidR="00DD41C1">
        <w:rPr>
          <w:rFonts w:cstheme="minorHAnsi"/>
          <w:sz w:val="15"/>
          <w:szCs w:val="15"/>
        </w:rPr>
        <w:t>not completed</w:t>
      </w:r>
    </w:p>
    <w:p w14:paraId="7C7EC5A9" w14:textId="4C1CBD9B" w:rsidR="00857BF3" w:rsidRPr="00857BF3" w:rsidRDefault="00857BF3" w:rsidP="00857BF3">
      <w:pPr>
        <w:widowControl/>
        <w:rPr>
          <w:rFonts w:cstheme="minorHAnsi"/>
          <w:sz w:val="15"/>
          <w:szCs w:val="15"/>
        </w:rPr>
      </w:pPr>
      <w:r w:rsidRPr="00857BF3">
        <w:rPr>
          <w:rFonts w:cstheme="minorHAnsi"/>
          <w:sz w:val="15"/>
          <w:szCs w:val="15"/>
        </w:rPr>
        <w:t>*a small area was harvested and the plots were mowed due to the high kochia population</w:t>
      </w:r>
    </w:p>
    <w:p w14:paraId="7CA2798A" w14:textId="720CFA72" w:rsidR="00857BF3" w:rsidRDefault="00857BF3" w:rsidP="00325A0E">
      <w:pPr>
        <w:widowControl/>
        <w:rPr>
          <w:rFonts w:cstheme="minorHAnsi"/>
          <w:snapToGrid/>
          <w:sz w:val="15"/>
          <w:szCs w:val="15"/>
          <w:lang w:val="en-CA"/>
        </w:rPr>
      </w:pPr>
      <w:r w:rsidRPr="00857BF3">
        <w:rPr>
          <w:rFonts w:cstheme="minorHAnsi"/>
          <w:snapToGrid/>
          <w:sz w:val="15"/>
          <w:szCs w:val="15"/>
          <w:lang w:val="en-CA"/>
        </w:rPr>
        <w:t>**Due to a calibration error canola was seeded lower than the targeted 5lbs/ac</w:t>
      </w:r>
    </w:p>
    <w:p w14:paraId="76F0E4B1" w14:textId="12824F1E" w:rsidR="00570E1F" w:rsidRDefault="00570E1F" w:rsidP="00325A0E">
      <w:pPr>
        <w:widowControl/>
        <w:rPr>
          <w:rFonts w:cstheme="minorHAnsi"/>
          <w:snapToGrid/>
          <w:sz w:val="15"/>
          <w:szCs w:val="15"/>
          <w:lang w:val="en-CA"/>
        </w:rPr>
      </w:pPr>
    </w:p>
    <w:p w14:paraId="2C21EC45" w14:textId="70ECF71E" w:rsidR="00570E1F" w:rsidRPr="00325A0E" w:rsidRDefault="00570E1F" w:rsidP="00325A0E">
      <w:pPr>
        <w:widowControl/>
        <w:rPr>
          <w:rFonts w:cstheme="minorHAnsi"/>
          <w:snapToGrid/>
          <w:sz w:val="15"/>
          <w:szCs w:val="15"/>
          <w:lang w:val="en-CA"/>
        </w:rPr>
      </w:pPr>
    </w:p>
    <w:sectPr w:rsidR="00570E1F" w:rsidRPr="00325A0E" w:rsidSect="000C5719">
      <w:footerReference w:type="default" r:id="rId18"/>
      <w:footerReference w:type="first" r:id="rId19"/>
      <w:type w:val="continuous"/>
      <w:pgSz w:w="12240" w:h="15840"/>
      <w:pgMar w:top="900" w:right="619" w:bottom="1440" w:left="619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3D545" w14:textId="77777777" w:rsidR="00725BC2" w:rsidRDefault="00725BC2" w:rsidP="00925416">
      <w:r>
        <w:separator/>
      </w:r>
    </w:p>
  </w:endnote>
  <w:endnote w:type="continuationSeparator" w:id="0">
    <w:p w14:paraId="1C1BCBC0" w14:textId="77777777" w:rsidR="00725BC2" w:rsidRDefault="00725BC2" w:rsidP="00925416">
      <w:r>
        <w:continuationSeparator/>
      </w:r>
    </w:p>
  </w:endnote>
  <w:endnote w:type="continuationNotice" w:id="1">
    <w:p w14:paraId="2E7D0758" w14:textId="77777777" w:rsidR="00725BC2" w:rsidRDefault="00725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47"/>
    </w:tblGrid>
    <w:tr w:rsidR="00922275" w14:paraId="69180101" w14:textId="77777777" w:rsidTr="00D018F0">
      <w:tc>
        <w:tcPr>
          <w:tcW w:w="5508" w:type="dxa"/>
        </w:tcPr>
        <w:p w14:paraId="02A0ACF6" w14:textId="786AEA87" w:rsidR="00922275" w:rsidRDefault="00922275">
          <w:pPr>
            <w:pStyle w:val="Foo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  <w:noProof/>
            </w:rPr>
            <w:drawing>
              <wp:inline distT="0" distB="0" distL="0" distR="0" wp14:anchorId="51C87B6D" wp14:editId="0FD72B7E">
                <wp:extent cx="6941327" cy="500810"/>
                <wp:effectExtent l="0" t="0" r="0" b="0"/>
                <wp:docPr id="1278960672" name="Picture 1278960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55183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1327" cy="5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732DC2" w14:textId="77777777" w:rsidR="00922275" w:rsidRDefault="00922275">
    <w:pPr>
      <w:pStyle w:val="Footer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02"/>
    </w:tblGrid>
    <w:tr w:rsidR="00922275" w14:paraId="551D5B0A" w14:textId="77777777" w:rsidTr="0036448F">
      <w:tc>
        <w:tcPr>
          <w:tcW w:w="10992" w:type="dxa"/>
        </w:tcPr>
        <w:p w14:paraId="5F798CD9" w14:textId="6D872809" w:rsidR="00922275" w:rsidRDefault="00922275" w:rsidP="0002649F">
          <w:pPr>
            <w:pStyle w:val="Foot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  <w:noProof/>
            </w:rPr>
            <w:drawing>
              <wp:inline distT="0" distB="0" distL="0" distR="0" wp14:anchorId="7517D22F" wp14:editId="2DE74B16">
                <wp:extent cx="6941327" cy="500810"/>
                <wp:effectExtent l="0" t="0" r="0" b="0"/>
                <wp:docPr id="948681874" name="Picture 948681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55183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1327" cy="50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538820" w14:textId="017546D1" w:rsidR="00922275" w:rsidRDefault="00922275" w:rsidP="0002649F">
    <w:pPr>
      <w:pStyle w:val="Foo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734C8" w14:textId="77777777" w:rsidR="00725BC2" w:rsidRDefault="00725BC2" w:rsidP="00925416">
      <w:r>
        <w:separator/>
      </w:r>
    </w:p>
  </w:footnote>
  <w:footnote w:type="continuationSeparator" w:id="0">
    <w:p w14:paraId="207E3600" w14:textId="77777777" w:rsidR="00725BC2" w:rsidRDefault="00725BC2" w:rsidP="00925416">
      <w:r>
        <w:continuationSeparator/>
      </w:r>
    </w:p>
  </w:footnote>
  <w:footnote w:type="continuationNotice" w:id="1">
    <w:p w14:paraId="4F0D66EB" w14:textId="77777777" w:rsidR="00725BC2" w:rsidRDefault="00725BC2"/>
  </w:footnote>
  <w:footnote w:id="2">
    <w:p w14:paraId="122531B4" w14:textId="5BD22C3A" w:rsidR="00922275" w:rsidRPr="00E63470" w:rsidRDefault="00922275" w:rsidP="00266BEC">
      <w:pPr>
        <w:widowControl/>
        <w:rPr>
          <w:rFonts w:cstheme="minorHAnsi"/>
          <w:snapToGrid/>
          <w:color w:val="808080" w:themeColor="background1" w:themeShade="80"/>
          <w:sz w:val="16"/>
          <w:szCs w:val="16"/>
        </w:rPr>
      </w:pPr>
      <w:r w:rsidRPr="00E63470">
        <w:rPr>
          <w:rStyle w:val="FootnoteReference"/>
          <w:color w:val="808080" w:themeColor="background1" w:themeShade="80"/>
          <w:sz w:val="16"/>
          <w:szCs w:val="16"/>
        </w:rPr>
        <w:footnoteRef/>
      </w:r>
      <w:r w:rsidRPr="00E63470">
        <w:rPr>
          <w:color w:val="808080" w:themeColor="background1" w:themeShade="80"/>
          <w:sz w:val="16"/>
          <w:szCs w:val="16"/>
        </w:rPr>
        <w:t xml:space="preserve"> </w:t>
      </w:r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Charles M. Geddes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, </w:t>
      </w:r>
      <w:proofErr w:type="spellStart"/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Mattea</w:t>
      </w:r>
      <w:proofErr w:type="spellEnd"/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 xml:space="preserve"> M. Pittman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, </w:t>
      </w:r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Shaun M. Sharpe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, and </w:t>
      </w:r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Julia Y. Leeson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. 2024. Distribution, frequency, and impact of herbicide-resistant weeds in Saskatchewan. </w:t>
      </w:r>
      <w:r w:rsidRPr="00E63470">
        <w:rPr>
          <w:rFonts w:cstheme="minorHAnsi"/>
          <w:i/>
          <w:iCs/>
          <w:color w:val="808080" w:themeColor="background1" w:themeShade="80"/>
          <w:sz w:val="16"/>
          <w:szCs w:val="16"/>
          <w:shd w:val="clear" w:color="auto" w:fill="FFFFFF"/>
        </w:rPr>
        <w:t>Canadian Journal of Plant Science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. </w:t>
      </w:r>
      <w:r w:rsidRPr="00E63470">
        <w:rPr>
          <w:rFonts w:cstheme="minorHAnsi"/>
          <w:b/>
          <w:bCs/>
          <w:color w:val="808080" w:themeColor="background1" w:themeShade="80"/>
          <w:sz w:val="16"/>
          <w:szCs w:val="16"/>
          <w:shd w:val="clear" w:color="auto" w:fill="FFFFFF"/>
        </w:rPr>
        <w:t>104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(5): 495-513. </w:t>
      </w:r>
      <w:hyperlink r:id="rId1" w:history="1">
        <w:r w:rsidRPr="00E63470">
          <w:rPr>
            <w:rStyle w:val="Hyperlink"/>
            <w:rFonts w:cstheme="minorHAnsi"/>
            <w:color w:val="808080" w:themeColor="background1" w:themeShade="80"/>
            <w:sz w:val="16"/>
            <w:szCs w:val="16"/>
            <w:shd w:val="clear" w:color="auto" w:fill="FFFFFF"/>
          </w:rPr>
          <w:t>https://doi.org/10.1139/cjps-2024-0017</w:t>
        </w:r>
      </w:hyperlink>
    </w:p>
  </w:footnote>
  <w:footnote w:id="3">
    <w:p w14:paraId="42B298E3" w14:textId="22B5E6EB" w:rsidR="00922275" w:rsidRPr="00E63470" w:rsidRDefault="00922275" w:rsidP="008E31D1">
      <w:pPr>
        <w:widowControl/>
        <w:contextualSpacing/>
        <w:rPr>
          <w:rFonts w:cstheme="minorHAnsi"/>
          <w:snapToGrid/>
          <w:color w:val="808080" w:themeColor="background1" w:themeShade="80"/>
          <w:sz w:val="16"/>
          <w:szCs w:val="16"/>
        </w:rPr>
      </w:pPr>
      <w:r w:rsidRPr="00E63470">
        <w:rPr>
          <w:rStyle w:val="FootnoteReference"/>
          <w:rFonts w:cstheme="minorHAnsi"/>
          <w:color w:val="808080" w:themeColor="background1" w:themeShade="80"/>
          <w:sz w:val="16"/>
          <w:szCs w:val="16"/>
        </w:rPr>
        <w:footnoteRef/>
      </w:r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 xml:space="preserve"> Shaun M. Sharpe</w:t>
      </w:r>
      <w:r w:rsidRPr="00E63470">
        <w:rPr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 xml:space="preserve">, </w:t>
      </w:r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Julia Y. Leeson</w:t>
      </w:r>
      <w:r w:rsidRPr="00E63470">
        <w:rPr>
          <w:rFonts w:cstheme="minorHAnsi"/>
          <w:color w:val="808080" w:themeColor="background1" w:themeShade="80"/>
          <w:sz w:val="16"/>
          <w:szCs w:val="16"/>
        </w:rPr>
        <w:t xml:space="preserve"> and </w:t>
      </w:r>
      <w:r w:rsidRPr="00E63470">
        <w:rPr>
          <w:rStyle w:val="nlmstring-name"/>
          <w:rFonts w:cstheme="minorHAnsi"/>
          <w:color w:val="808080" w:themeColor="background1" w:themeShade="80"/>
          <w:sz w:val="16"/>
          <w:szCs w:val="16"/>
          <w:shd w:val="clear" w:color="auto" w:fill="FFFFFF"/>
        </w:rPr>
        <w:t>Charles M. Geddes</w:t>
      </w:r>
      <w:r w:rsidRPr="00E63470">
        <w:rPr>
          <w:rFonts w:cstheme="minorHAnsi"/>
          <w:color w:val="808080" w:themeColor="background1" w:themeShade="80"/>
          <w:sz w:val="16"/>
          <w:szCs w:val="16"/>
        </w:rPr>
        <w:t xml:space="preserve">. 2023. </w:t>
      </w:r>
      <w:r w:rsidRPr="00E63470">
        <w:rPr>
          <w:rFonts w:cstheme="minorHAnsi"/>
          <w:snapToGrid/>
          <w:color w:val="808080" w:themeColor="background1" w:themeShade="80"/>
          <w:sz w:val="16"/>
          <w:szCs w:val="16"/>
          <w:lang w:val="en-CA"/>
        </w:rPr>
        <w:t xml:space="preserve">Kochia Resistance Update: Results from the 2019 to 2023 Glyphosate, Dicamba, and </w:t>
      </w:r>
      <w:proofErr w:type="spellStart"/>
      <w:r w:rsidRPr="00E63470">
        <w:rPr>
          <w:rFonts w:cstheme="minorHAnsi"/>
          <w:snapToGrid/>
          <w:color w:val="808080" w:themeColor="background1" w:themeShade="80"/>
          <w:sz w:val="16"/>
          <w:szCs w:val="16"/>
          <w:lang w:val="en-CA"/>
        </w:rPr>
        <w:t>Fluroxypyr</w:t>
      </w:r>
      <w:proofErr w:type="spellEnd"/>
      <w:r w:rsidRPr="00E63470">
        <w:rPr>
          <w:rFonts w:cstheme="minorHAnsi"/>
          <w:snapToGrid/>
          <w:color w:val="808080" w:themeColor="background1" w:themeShade="80"/>
          <w:sz w:val="16"/>
          <w:szCs w:val="16"/>
          <w:lang w:val="en-CA"/>
        </w:rPr>
        <w:t>-Resistant Kochia Prairie Surveys. https://saskpulse.com/resources/kochia-resistance-update-results-from-the-2019-to-2023-glyphosate-dicamba-and-fluroxypyr-resistant-kochia-prairie-surveys/</w:t>
      </w:r>
    </w:p>
  </w:footnote>
  <w:footnote w:id="4">
    <w:p w14:paraId="38BFD577" w14:textId="42381D3B" w:rsidR="00922275" w:rsidRDefault="00922275">
      <w:pPr>
        <w:pStyle w:val="FootnoteText"/>
      </w:pPr>
      <w:r w:rsidRPr="00E63470">
        <w:rPr>
          <w:rStyle w:val="FootnoteReference"/>
          <w:rFonts w:cstheme="minorHAnsi"/>
          <w:color w:val="808080" w:themeColor="background1" w:themeShade="80"/>
          <w:sz w:val="16"/>
          <w:szCs w:val="16"/>
        </w:rPr>
        <w:footnoteRef/>
      </w:r>
      <w:r w:rsidRPr="00E63470">
        <w:rPr>
          <w:rFonts w:cstheme="minorHAnsi"/>
          <w:color w:val="808080" w:themeColor="background1" w:themeShade="80"/>
          <w:sz w:val="16"/>
          <w:szCs w:val="16"/>
        </w:rPr>
        <w:t xml:space="preserve"> </w:t>
      </w:r>
      <w:r w:rsidRPr="00E63470">
        <w:rPr>
          <w:rFonts w:cstheme="minorHAnsi"/>
          <w:bCs/>
          <w:color w:val="808080" w:themeColor="background1" w:themeShade="80"/>
          <w:sz w:val="16"/>
          <w:szCs w:val="16"/>
          <w:lang w:val="en-CA"/>
        </w:rPr>
        <w:t>Real Agriculture (October 23). https://www.realagriculture.com/2023/10/the-agronomists-ep-129-spot-spraying-to-save-money-with-tom-wolf-and-carl-deconinck-smith/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13EB"/>
    <w:multiLevelType w:val="hybridMultilevel"/>
    <w:tmpl w:val="A88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0D5"/>
    <w:multiLevelType w:val="hybridMultilevel"/>
    <w:tmpl w:val="36AE4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7DA"/>
    <w:multiLevelType w:val="hybridMultilevel"/>
    <w:tmpl w:val="6FA0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7E0D"/>
    <w:multiLevelType w:val="hybridMultilevel"/>
    <w:tmpl w:val="13DAE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90142"/>
    <w:multiLevelType w:val="hybridMultilevel"/>
    <w:tmpl w:val="F534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D24E2"/>
    <w:multiLevelType w:val="hybridMultilevel"/>
    <w:tmpl w:val="8814E90A"/>
    <w:lvl w:ilvl="0" w:tplc="B70826E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94E60"/>
    <w:multiLevelType w:val="hybridMultilevel"/>
    <w:tmpl w:val="81BEFECA"/>
    <w:lvl w:ilvl="0" w:tplc="50A093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827FB"/>
    <w:multiLevelType w:val="hybridMultilevel"/>
    <w:tmpl w:val="1472AED4"/>
    <w:lvl w:ilvl="0" w:tplc="C096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91A0C"/>
    <w:multiLevelType w:val="hybridMultilevel"/>
    <w:tmpl w:val="0598F990"/>
    <w:lvl w:ilvl="0" w:tplc="16B8EE1A">
      <w:start w:val="1"/>
      <w:numFmt w:val="decimal"/>
      <w:lvlText w:val="%1)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533ED"/>
    <w:multiLevelType w:val="hybridMultilevel"/>
    <w:tmpl w:val="81BEFECA"/>
    <w:lvl w:ilvl="0" w:tplc="50A093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6D5F24"/>
    <w:multiLevelType w:val="hybridMultilevel"/>
    <w:tmpl w:val="4314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688C"/>
    <w:multiLevelType w:val="hybridMultilevel"/>
    <w:tmpl w:val="0C602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D2EA0"/>
    <w:multiLevelType w:val="hybridMultilevel"/>
    <w:tmpl w:val="8B66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782B"/>
    <w:multiLevelType w:val="hybridMultilevel"/>
    <w:tmpl w:val="2CD43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5A5FE3"/>
    <w:multiLevelType w:val="hybridMultilevel"/>
    <w:tmpl w:val="6858514C"/>
    <w:lvl w:ilvl="0" w:tplc="49BC0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B390B"/>
    <w:multiLevelType w:val="hybridMultilevel"/>
    <w:tmpl w:val="3250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753EC"/>
    <w:multiLevelType w:val="hybridMultilevel"/>
    <w:tmpl w:val="7DC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93E"/>
    <w:multiLevelType w:val="hybridMultilevel"/>
    <w:tmpl w:val="9DDA4BC8"/>
    <w:lvl w:ilvl="0" w:tplc="B25E4AA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B5B10"/>
    <w:multiLevelType w:val="hybridMultilevel"/>
    <w:tmpl w:val="8B8264DA"/>
    <w:lvl w:ilvl="0" w:tplc="C096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06B19"/>
    <w:multiLevelType w:val="hybridMultilevel"/>
    <w:tmpl w:val="DC52B572"/>
    <w:lvl w:ilvl="0" w:tplc="C096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636A3"/>
    <w:multiLevelType w:val="hybridMultilevel"/>
    <w:tmpl w:val="385C7BF4"/>
    <w:lvl w:ilvl="0" w:tplc="C096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35347"/>
    <w:multiLevelType w:val="multilevel"/>
    <w:tmpl w:val="7EE23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7806"/>
    <w:multiLevelType w:val="hybridMultilevel"/>
    <w:tmpl w:val="C660FEFC"/>
    <w:lvl w:ilvl="0" w:tplc="C096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31E18"/>
    <w:multiLevelType w:val="hybridMultilevel"/>
    <w:tmpl w:val="81BEFECA"/>
    <w:lvl w:ilvl="0" w:tplc="50A093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F944FE"/>
    <w:multiLevelType w:val="hybridMultilevel"/>
    <w:tmpl w:val="08B2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B5205"/>
    <w:multiLevelType w:val="hybridMultilevel"/>
    <w:tmpl w:val="7FDC8202"/>
    <w:lvl w:ilvl="0" w:tplc="C096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23"/>
  </w:num>
  <w:num w:numId="8">
    <w:abstractNumId w:val="9"/>
  </w:num>
  <w:num w:numId="9">
    <w:abstractNumId w:val="3"/>
  </w:num>
  <w:num w:numId="10">
    <w:abstractNumId w:val="13"/>
  </w:num>
  <w:num w:numId="11">
    <w:abstractNumId w:val="11"/>
  </w:num>
  <w:num w:numId="12">
    <w:abstractNumId w:val="16"/>
  </w:num>
  <w:num w:numId="13">
    <w:abstractNumId w:val="4"/>
  </w:num>
  <w:num w:numId="14">
    <w:abstractNumId w:val="15"/>
  </w:num>
  <w:num w:numId="15">
    <w:abstractNumId w:val="14"/>
  </w:num>
  <w:num w:numId="16">
    <w:abstractNumId w:val="0"/>
  </w:num>
  <w:num w:numId="17">
    <w:abstractNumId w:val="24"/>
  </w:num>
  <w:num w:numId="18">
    <w:abstractNumId w:val="20"/>
  </w:num>
  <w:num w:numId="19">
    <w:abstractNumId w:val="21"/>
  </w:num>
  <w:num w:numId="20">
    <w:abstractNumId w:val="7"/>
  </w:num>
  <w:num w:numId="21">
    <w:abstractNumId w:val="25"/>
  </w:num>
  <w:num w:numId="22">
    <w:abstractNumId w:val="22"/>
  </w:num>
  <w:num w:numId="23">
    <w:abstractNumId w:val="18"/>
  </w:num>
  <w:num w:numId="24">
    <w:abstractNumId w:val="19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16"/>
    <w:rsid w:val="0000169C"/>
    <w:rsid w:val="0000778F"/>
    <w:rsid w:val="00010873"/>
    <w:rsid w:val="0001280D"/>
    <w:rsid w:val="00024048"/>
    <w:rsid w:val="00024FB2"/>
    <w:rsid w:val="0002649F"/>
    <w:rsid w:val="00027BFD"/>
    <w:rsid w:val="000346E4"/>
    <w:rsid w:val="00034834"/>
    <w:rsid w:val="000352C3"/>
    <w:rsid w:val="00042356"/>
    <w:rsid w:val="000461E3"/>
    <w:rsid w:val="00051E89"/>
    <w:rsid w:val="00067A93"/>
    <w:rsid w:val="0007037B"/>
    <w:rsid w:val="000826DA"/>
    <w:rsid w:val="000832D7"/>
    <w:rsid w:val="00085993"/>
    <w:rsid w:val="000867F4"/>
    <w:rsid w:val="000906F9"/>
    <w:rsid w:val="00091002"/>
    <w:rsid w:val="00092A52"/>
    <w:rsid w:val="000A1CFB"/>
    <w:rsid w:val="000A5B73"/>
    <w:rsid w:val="000A6C05"/>
    <w:rsid w:val="000C5719"/>
    <w:rsid w:val="000F71C9"/>
    <w:rsid w:val="00101328"/>
    <w:rsid w:val="00130D45"/>
    <w:rsid w:val="00144056"/>
    <w:rsid w:val="00146076"/>
    <w:rsid w:val="001562E2"/>
    <w:rsid w:val="00156774"/>
    <w:rsid w:val="0016370E"/>
    <w:rsid w:val="0017355B"/>
    <w:rsid w:val="0018411F"/>
    <w:rsid w:val="001A59BA"/>
    <w:rsid w:val="001D0A67"/>
    <w:rsid w:val="001D38EE"/>
    <w:rsid w:val="001F3308"/>
    <w:rsid w:val="002004D3"/>
    <w:rsid w:val="0023738D"/>
    <w:rsid w:val="00246885"/>
    <w:rsid w:val="002542F4"/>
    <w:rsid w:val="00257047"/>
    <w:rsid w:val="0026089F"/>
    <w:rsid w:val="00266BEC"/>
    <w:rsid w:val="0026739D"/>
    <w:rsid w:val="002949A6"/>
    <w:rsid w:val="002A1B5C"/>
    <w:rsid w:val="002C168B"/>
    <w:rsid w:val="002C293D"/>
    <w:rsid w:val="002C54E3"/>
    <w:rsid w:val="002C6516"/>
    <w:rsid w:val="002D026E"/>
    <w:rsid w:val="002D4BB1"/>
    <w:rsid w:val="002D52D3"/>
    <w:rsid w:val="002E7A95"/>
    <w:rsid w:val="002F6043"/>
    <w:rsid w:val="002F619D"/>
    <w:rsid w:val="002F6A3F"/>
    <w:rsid w:val="00311E79"/>
    <w:rsid w:val="00313CBB"/>
    <w:rsid w:val="003220D9"/>
    <w:rsid w:val="00325A0E"/>
    <w:rsid w:val="003301F2"/>
    <w:rsid w:val="0033041F"/>
    <w:rsid w:val="0033158C"/>
    <w:rsid w:val="00347910"/>
    <w:rsid w:val="0036448F"/>
    <w:rsid w:val="003832F2"/>
    <w:rsid w:val="0039787C"/>
    <w:rsid w:val="003A4F4F"/>
    <w:rsid w:val="003B27AE"/>
    <w:rsid w:val="003E0626"/>
    <w:rsid w:val="003F1149"/>
    <w:rsid w:val="003F3A6F"/>
    <w:rsid w:val="003F54FB"/>
    <w:rsid w:val="004022E8"/>
    <w:rsid w:val="0040314B"/>
    <w:rsid w:val="00410511"/>
    <w:rsid w:val="00411FC0"/>
    <w:rsid w:val="004147DF"/>
    <w:rsid w:val="00414AA7"/>
    <w:rsid w:val="004210A7"/>
    <w:rsid w:val="00423415"/>
    <w:rsid w:val="00424CE3"/>
    <w:rsid w:val="004250FE"/>
    <w:rsid w:val="00435D83"/>
    <w:rsid w:val="004427F3"/>
    <w:rsid w:val="00450B5C"/>
    <w:rsid w:val="00461559"/>
    <w:rsid w:val="00461F1A"/>
    <w:rsid w:val="0046701C"/>
    <w:rsid w:val="004835B9"/>
    <w:rsid w:val="00486307"/>
    <w:rsid w:val="004A34D0"/>
    <w:rsid w:val="004B26B3"/>
    <w:rsid w:val="004B4EF3"/>
    <w:rsid w:val="004C122E"/>
    <w:rsid w:val="004C3E2B"/>
    <w:rsid w:val="004E237A"/>
    <w:rsid w:val="0050444C"/>
    <w:rsid w:val="00507D5B"/>
    <w:rsid w:val="00514647"/>
    <w:rsid w:val="00517ED5"/>
    <w:rsid w:val="00520467"/>
    <w:rsid w:val="005238CA"/>
    <w:rsid w:val="0052480F"/>
    <w:rsid w:val="0052517B"/>
    <w:rsid w:val="005269DD"/>
    <w:rsid w:val="00534873"/>
    <w:rsid w:val="005437E4"/>
    <w:rsid w:val="0054640C"/>
    <w:rsid w:val="00547F91"/>
    <w:rsid w:val="005541F7"/>
    <w:rsid w:val="00563D59"/>
    <w:rsid w:val="00570E1F"/>
    <w:rsid w:val="00574A3E"/>
    <w:rsid w:val="00574C83"/>
    <w:rsid w:val="00582DC0"/>
    <w:rsid w:val="00585E5F"/>
    <w:rsid w:val="005928CD"/>
    <w:rsid w:val="00594F10"/>
    <w:rsid w:val="00595572"/>
    <w:rsid w:val="005955D9"/>
    <w:rsid w:val="005A2D86"/>
    <w:rsid w:val="005B64C3"/>
    <w:rsid w:val="005E14CB"/>
    <w:rsid w:val="005E3F80"/>
    <w:rsid w:val="005E66E7"/>
    <w:rsid w:val="005E7871"/>
    <w:rsid w:val="00604404"/>
    <w:rsid w:val="0060535C"/>
    <w:rsid w:val="00605F1B"/>
    <w:rsid w:val="00614CD0"/>
    <w:rsid w:val="006224F0"/>
    <w:rsid w:val="00623E75"/>
    <w:rsid w:val="00627208"/>
    <w:rsid w:val="00633332"/>
    <w:rsid w:val="00640B81"/>
    <w:rsid w:val="006537AD"/>
    <w:rsid w:val="00664CB1"/>
    <w:rsid w:val="00665BFC"/>
    <w:rsid w:val="006774D1"/>
    <w:rsid w:val="00681AD2"/>
    <w:rsid w:val="00682409"/>
    <w:rsid w:val="006835F1"/>
    <w:rsid w:val="006863AC"/>
    <w:rsid w:val="00686FA9"/>
    <w:rsid w:val="00694518"/>
    <w:rsid w:val="006947E2"/>
    <w:rsid w:val="006A0435"/>
    <w:rsid w:val="006B2E07"/>
    <w:rsid w:val="006B65F0"/>
    <w:rsid w:val="006C5398"/>
    <w:rsid w:val="006D3CC7"/>
    <w:rsid w:val="006E0ECD"/>
    <w:rsid w:val="006F1F73"/>
    <w:rsid w:val="006F24DC"/>
    <w:rsid w:val="006F4237"/>
    <w:rsid w:val="00701EA0"/>
    <w:rsid w:val="00706D3B"/>
    <w:rsid w:val="007101BA"/>
    <w:rsid w:val="007143F5"/>
    <w:rsid w:val="00715316"/>
    <w:rsid w:val="0071615D"/>
    <w:rsid w:val="00716570"/>
    <w:rsid w:val="00725BC2"/>
    <w:rsid w:val="0073365B"/>
    <w:rsid w:val="0076679C"/>
    <w:rsid w:val="00767A2D"/>
    <w:rsid w:val="007727DD"/>
    <w:rsid w:val="00794F98"/>
    <w:rsid w:val="007C2244"/>
    <w:rsid w:val="007D17EB"/>
    <w:rsid w:val="007D4077"/>
    <w:rsid w:val="007D7AB7"/>
    <w:rsid w:val="007E5CCA"/>
    <w:rsid w:val="007E6EAA"/>
    <w:rsid w:val="007F3A72"/>
    <w:rsid w:val="008029E9"/>
    <w:rsid w:val="0081122A"/>
    <w:rsid w:val="0082116E"/>
    <w:rsid w:val="00857BF3"/>
    <w:rsid w:val="008644C0"/>
    <w:rsid w:val="00866E81"/>
    <w:rsid w:val="008700DD"/>
    <w:rsid w:val="00871300"/>
    <w:rsid w:val="00872DD8"/>
    <w:rsid w:val="00873D91"/>
    <w:rsid w:val="00881F16"/>
    <w:rsid w:val="008A2772"/>
    <w:rsid w:val="008A737B"/>
    <w:rsid w:val="008B6789"/>
    <w:rsid w:val="008C65DB"/>
    <w:rsid w:val="008C6F3E"/>
    <w:rsid w:val="008C7436"/>
    <w:rsid w:val="008D3E9D"/>
    <w:rsid w:val="008E2DE3"/>
    <w:rsid w:val="008E31D1"/>
    <w:rsid w:val="008F58C5"/>
    <w:rsid w:val="00904951"/>
    <w:rsid w:val="00915CE4"/>
    <w:rsid w:val="009164A5"/>
    <w:rsid w:val="00922275"/>
    <w:rsid w:val="00925416"/>
    <w:rsid w:val="009341D1"/>
    <w:rsid w:val="00953BA8"/>
    <w:rsid w:val="009610BC"/>
    <w:rsid w:val="00964EAF"/>
    <w:rsid w:val="00983640"/>
    <w:rsid w:val="009860EC"/>
    <w:rsid w:val="0099606B"/>
    <w:rsid w:val="00996BD5"/>
    <w:rsid w:val="009A760E"/>
    <w:rsid w:val="009A7C60"/>
    <w:rsid w:val="009C2619"/>
    <w:rsid w:val="009D44C1"/>
    <w:rsid w:val="009D6F56"/>
    <w:rsid w:val="009E04FE"/>
    <w:rsid w:val="009F4ED8"/>
    <w:rsid w:val="009F5EEB"/>
    <w:rsid w:val="00A56CAA"/>
    <w:rsid w:val="00A609EC"/>
    <w:rsid w:val="00A73C6D"/>
    <w:rsid w:val="00A80D31"/>
    <w:rsid w:val="00A91C4D"/>
    <w:rsid w:val="00A9515A"/>
    <w:rsid w:val="00A97FE5"/>
    <w:rsid w:val="00AA6CBA"/>
    <w:rsid w:val="00AC0167"/>
    <w:rsid w:val="00AC1B27"/>
    <w:rsid w:val="00AC6DCE"/>
    <w:rsid w:val="00AD2D77"/>
    <w:rsid w:val="00AE7E55"/>
    <w:rsid w:val="00AF2DE2"/>
    <w:rsid w:val="00AF3D48"/>
    <w:rsid w:val="00B00C83"/>
    <w:rsid w:val="00B015DC"/>
    <w:rsid w:val="00B1241A"/>
    <w:rsid w:val="00B17C76"/>
    <w:rsid w:val="00B33F07"/>
    <w:rsid w:val="00B41586"/>
    <w:rsid w:val="00B44DDE"/>
    <w:rsid w:val="00B462E0"/>
    <w:rsid w:val="00B53F00"/>
    <w:rsid w:val="00B57541"/>
    <w:rsid w:val="00B60D65"/>
    <w:rsid w:val="00B71912"/>
    <w:rsid w:val="00B813DA"/>
    <w:rsid w:val="00B913FA"/>
    <w:rsid w:val="00BA0BB4"/>
    <w:rsid w:val="00BA4485"/>
    <w:rsid w:val="00BB2D88"/>
    <w:rsid w:val="00BC6CE0"/>
    <w:rsid w:val="00BD2CE8"/>
    <w:rsid w:val="00BD768A"/>
    <w:rsid w:val="00BE3F86"/>
    <w:rsid w:val="00BE57BD"/>
    <w:rsid w:val="00C02664"/>
    <w:rsid w:val="00C10E0B"/>
    <w:rsid w:val="00C30E40"/>
    <w:rsid w:val="00C32E44"/>
    <w:rsid w:val="00C40E2F"/>
    <w:rsid w:val="00C41C0E"/>
    <w:rsid w:val="00C50524"/>
    <w:rsid w:val="00C560A9"/>
    <w:rsid w:val="00C60625"/>
    <w:rsid w:val="00C64626"/>
    <w:rsid w:val="00C65DB3"/>
    <w:rsid w:val="00C712D1"/>
    <w:rsid w:val="00C75E75"/>
    <w:rsid w:val="00C94069"/>
    <w:rsid w:val="00C9455F"/>
    <w:rsid w:val="00CA1828"/>
    <w:rsid w:val="00CA4D80"/>
    <w:rsid w:val="00CA52B7"/>
    <w:rsid w:val="00CB7F7F"/>
    <w:rsid w:val="00CD099B"/>
    <w:rsid w:val="00CD2959"/>
    <w:rsid w:val="00CE0254"/>
    <w:rsid w:val="00CF2250"/>
    <w:rsid w:val="00CF6DCB"/>
    <w:rsid w:val="00D007F0"/>
    <w:rsid w:val="00D00A29"/>
    <w:rsid w:val="00D018F0"/>
    <w:rsid w:val="00D07806"/>
    <w:rsid w:val="00D07ECF"/>
    <w:rsid w:val="00D117A8"/>
    <w:rsid w:val="00D12EAB"/>
    <w:rsid w:val="00D1592A"/>
    <w:rsid w:val="00D21F0B"/>
    <w:rsid w:val="00D23D8D"/>
    <w:rsid w:val="00D34F82"/>
    <w:rsid w:val="00D37A1C"/>
    <w:rsid w:val="00D37F1F"/>
    <w:rsid w:val="00D5362E"/>
    <w:rsid w:val="00D60D68"/>
    <w:rsid w:val="00D63CC3"/>
    <w:rsid w:val="00D73181"/>
    <w:rsid w:val="00D90159"/>
    <w:rsid w:val="00D91A8A"/>
    <w:rsid w:val="00D93277"/>
    <w:rsid w:val="00DB6AC1"/>
    <w:rsid w:val="00DC54B0"/>
    <w:rsid w:val="00DD26D0"/>
    <w:rsid w:val="00DD41C1"/>
    <w:rsid w:val="00DE2CF8"/>
    <w:rsid w:val="00DF25A9"/>
    <w:rsid w:val="00DF700A"/>
    <w:rsid w:val="00E04CC8"/>
    <w:rsid w:val="00E53494"/>
    <w:rsid w:val="00E6257C"/>
    <w:rsid w:val="00E63470"/>
    <w:rsid w:val="00E7347C"/>
    <w:rsid w:val="00E7350A"/>
    <w:rsid w:val="00E77F73"/>
    <w:rsid w:val="00E912B5"/>
    <w:rsid w:val="00E9359B"/>
    <w:rsid w:val="00EB5EDC"/>
    <w:rsid w:val="00ED61F1"/>
    <w:rsid w:val="00EF65E5"/>
    <w:rsid w:val="00EF7406"/>
    <w:rsid w:val="00EF7E11"/>
    <w:rsid w:val="00F13BAD"/>
    <w:rsid w:val="00F25C8C"/>
    <w:rsid w:val="00F34416"/>
    <w:rsid w:val="00F456B2"/>
    <w:rsid w:val="00F6017B"/>
    <w:rsid w:val="00F60A7D"/>
    <w:rsid w:val="00F728D1"/>
    <w:rsid w:val="00F8569A"/>
    <w:rsid w:val="00F91F3A"/>
    <w:rsid w:val="00F9575D"/>
    <w:rsid w:val="00FA3879"/>
    <w:rsid w:val="00FC6BA4"/>
    <w:rsid w:val="00FE755A"/>
    <w:rsid w:val="00FF1307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C6DF0"/>
  <w15:docId w15:val="{F7BD06EF-F451-40F6-8FD5-CEF58365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0ECD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3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4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416"/>
  </w:style>
  <w:style w:type="paragraph" w:styleId="Footer">
    <w:name w:val="footer"/>
    <w:basedOn w:val="Normal"/>
    <w:link w:val="FooterChar"/>
    <w:uiPriority w:val="99"/>
    <w:unhideWhenUsed/>
    <w:rsid w:val="009254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416"/>
  </w:style>
  <w:style w:type="table" w:styleId="TableGrid">
    <w:name w:val="Table Grid"/>
    <w:basedOn w:val="TableNormal"/>
    <w:uiPriority w:val="59"/>
    <w:rsid w:val="0092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B2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26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26B3"/>
    <w:rPr>
      <w:rFonts w:ascii="Courier" w:eastAsia="Times New Roman" w:hAnsi="Courier" w:cs="Times New Roman"/>
      <w:snapToGrid w:val="0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B3"/>
    <w:rPr>
      <w:rFonts w:ascii="Courier" w:eastAsia="Times New Roman" w:hAnsi="Courier" w:cs="Times New Roman"/>
      <w:b/>
      <w:bCs/>
      <w:snapToGrid w:val="0"/>
      <w:kern w:val="0"/>
      <w:sz w:val="20"/>
      <w:szCs w:val="20"/>
      <w14:ligatures w14:val="none"/>
    </w:rPr>
  </w:style>
  <w:style w:type="paragraph" w:customStyle="1" w:styleId="msonormal0">
    <w:name w:val="msonormal"/>
    <w:basedOn w:val="Normal"/>
    <w:rsid w:val="00E912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paragraph">
    <w:name w:val="paragraph"/>
    <w:basedOn w:val="Normal"/>
    <w:rsid w:val="00E912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textrun">
    <w:name w:val="textrun"/>
    <w:basedOn w:val="DefaultParagraphFont"/>
    <w:rsid w:val="00E912B5"/>
  </w:style>
  <w:style w:type="character" w:customStyle="1" w:styleId="normaltextrun">
    <w:name w:val="normaltextrun"/>
    <w:basedOn w:val="DefaultParagraphFont"/>
    <w:rsid w:val="00E912B5"/>
  </w:style>
  <w:style w:type="character" w:customStyle="1" w:styleId="eop">
    <w:name w:val="eop"/>
    <w:basedOn w:val="DefaultParagraphFont"/>
    <w:rsid w:val="00E912B5"/>
  </w:style>
  <w:style w:type="paragraph" w:styleId="BodyText">
    <w:name w:val="Body Text"/>
    <w:basedOn w:val="Normal"/>
    <w:link w:val="BodyTextChar"/>
    <w:uiPriority w:val="1"/>
    <w:qFormat/>
    <w:rsid w:val="00A56CAA"/>
    <w:pPr>
      <w:autoSpaceDE w:val="0"/>
      <w:autoSpaceDN w:val="0"/>
    </w:pPr>
    <w:rPr>
      <w:rFonts w:ascii="Myriad Pro" w:eastAsia="Myriad Pro" w:hAnsi="Myriad Pro" w:cs="Myriad Pro"/>
      <w:i/>
      <w:snapToGrid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56CAA"/>
    <w:rPr>
      <w:rFonts w:ascii="Myriad Pro" w:eastAsia="Myriad Pro" w:hAnsi="Myriad Pro" w:cs="Myriad Pro"/>
      <w:i/>
      <w:kern w:val="0"/>
      <w:sz w:val="18"/>
      <w:szCs w:val="18"/>
      <w:lang w:bidi="en-US"/>
      <w14:ligatures w14:val="none"/>
    </w:rPr>
  </w:style>
  <w:style w:type="paragraph" w:styleId="ListParagraph">
    <w:name w:val="List Paragraph"/>
    <w:basedOn w:val="Normal"/>
    <w:uiPriority w:val="34"/>
    <w:qFormat/>
    <w:rsid w:val="00A56CAA"/>
    <w:pPr>
      <w:autoSpaceDE w:val="0"/>
      <w:autoSpaceDN w:val="0"/>
      <w:ind w:left="479" w:hanging="360"/>
    </w:pPr>
    <w:rPr>
      <w:rFonts w:ascii="Myriad Pro" w:eastAsia="Myriad Pro" w:hAnsi="Myriad Pro" w:cs="Myriad Pro"/>
      <w:snapToGrid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A56C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34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E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257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PlaceholderText">
    <w:name w:val="Placeholder Text"/>
    <w:basedOn w:val="DefaultParagraphFont"/>
    <w:uiPriority w:val="99"/>
    <w:semiHidden/>
    <w:rsid w:val="00CE0254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5E7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5E75"/>
    <w:rPr>
      <w:rFonts w:ascii="Arial" w:eastAsia="Times New Roman" w:hAnsi="Arial" w:cs="Arial"/>
      <w:snapToGrid w:val="0"/>
      <w:vanish/>
      <w:kern w:val="0"/>
      <w:sz w:val="16"/>
      <w:szCs w:val="16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5E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5E75"/>
    <w:rPr>
      <w:rFonts w:ascii="Arial" w:eastAsia="Times New Roman" w:hAnsi="Arial" w:cs="Arial"/>
      <w:snapToGrid w:val="0"/>
      <w:vanish/>
      <w:kern w:val="0"/>
      <w:sz w:val="16"/>
      <w:szCs w:val="1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E0ECD"/>
    <w:rPr>
      <w:rFonts w:asciiTheme="majorHAnsi" w:eastAsiaTheme="majorEastAsia" w:hAnsiTheme="majorHAnsi" w:cstheme="majorBidi"/>
      <w:b/>
      <w:snapToGrid w:val="0"/>
      <w:kern w:val="0"/>
      <w:sz w:val="24"/>
      <w:szCs w:val="32"/>
      <w14:ligatures w14:val="none"/>
    </w:rPr>
  </w:style>
  <w:style w:type="paragraph" w:customStyle="1" w:styleId="Style1">
    <w:name w:val="Style1"/>
    <w:basedOn w:val="Heading1"/>
    <w:qFormat/>
    <w:rsid w:val="006E0ECD"/>
    <w:rPr>
      <w:b w:val="0"/>
      <w:sz w:val="28"/>
    </w:rPr>
  </w:style>
  <w:style w:type="character" w:customStyle="1" w:styleId="ui-provider">
    <w:name w:val="ui-provider"/>
    <w:basedOn w:val="DefaultParagraphFont"/>
    <w:rsid w:val="00872DD8"/>
  </w:style>
  <w:style w:type="paragraph" w:styleId="FootnoteText">
    <w:name w:val="footnote text"/>
    <w:basedOn w:val="Normal"/>
    <w:link w:val="FootnoteTextChar"/>
    <w:uiPriority w:val="99"/>
    <w:semiHidden/>
    <w:unhideWhenUsed/>
    <w:rsid w:val="0010132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328"/>
    <w:rPr>
      <w:rFonts w:eastAsia="Times New Roman" w:cs="Times New Roman"/>
      <w:snapToGrid w:val="0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013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01328"/>
    <w:rPr>
      <w:rFonts w:asciiTheme="majorHAnsi" w:eastAsiaTheme="majorEastAsia" w:hAnsiTheme="majorHAnsi" w:cstheme="majorBidi"/>
      <w:snapToGrid w:val="0"/>
      <w:color w:val="2F5496" w:themeColor="accent1" w:themeShade="BF"/>
      <w:kern w:val="0"/>
      <w:sz w:val="26"/>
      <w:szCs w:val="26"/>
      <w14:ligatures w14:val="none"/>
    </w:rPr>
  </w:style>
  <w:style w:type="character" w:customStyle="1" w:styleId="nlmstring-name">
    <w:name w:val="nlm_string-name"/>
    <w:basedOn w:val="DefaultParagraphFont"/>
    <w:rsid w:val="0026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5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64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ublications.saskatchewan.ca/api/v1/products/77706/formats/87089/download" TargetMode="External"/><Relationship Id="rId17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aluation.coordinator@gov.sk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139/cjps-2024-0017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860780568242CA8FB5258237101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34DB-AA4C-4128-B239-30C5E7DD8CA0}"/>
      </w:docPartPr>
      <w:docPartBody>
        <w:p w:rsidR="00FB619B" w:rsidRDefault="002241F9" w:rsidP="00B52043">
          <w:pPr>
            <w:pStyle w:val="84860780568242CA8FB525823710144D8"/>
          </w:pPr>
          <w:r w:rsidRPr="0000778F">
            <w:t xml:space="preserve"> </w:t>
          </w:r>
        </w:p>
      </w:docPartBody>
    </w:docPart>
    <w:docPart>
      <w:docPartPr>
        <w:name w:val="18830FF4D4894DB091610CD5022B5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1FC60-F55A-4521-B77B-27121D9E3770}"/>
      </w:docPartPr>
      <w:docPartBody>
        <w:p w:rsidR="00FB619B" w:rsidRDefault="001D1D7A" w:rsidP="00B52043">
          <w:pPr>
            <w:pStyle w:val="18830FF4D4894DB091610CD5022B54E38"/>
          </w:pPr>
          <w:r w:rsidRPr="0000778F">
            <w:t xml:space="preserve"> </w:t>
          </w:r>
        </w:p>
      </w:docPartBody>
    </w:docPart>
    <w:docPart>
      <w:docPartPr>
        <w:name w:val="C81CD6DCB90343C4997627693A05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6E97-DAA1-4F73-B5B1-45077111A246}"/>
      </w:docPartPr>
      <w:docPartBody>
        <w:p w:rsidR="00FB619B" w:rsidRDefault="001D1D7A" w:rsidP="00B52043">
          <w:pPr>
            <w:pStyle w:val="C81CD6DCB90343C4997627693A05E32F8"/>
          </w:pPr>
          <w:r w:rsidRPr="0000778F">
            <w:t xml:space="preserve"> </w:t>
          </w:r>
        </w:p>
      </w:docPartBody>
    </w:docPart>
    <w:docPart>
      <w:docPartPr>
        <w:name w:val="1313BA5A015044F6B833336965DB9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4F182-61E3-4EBE-A7BB-E0B4C5F0DFF1}"/>
      </w:docPartPr>
      <w:docPartBody>
        <w:p w:rsidR="00FB619B" w:rsidRDefault="001D1D7A" w:rsidP="00B52043">
          <w:pPr>
            <w:pStyle w:val="1313BA5A015044F6B833336965DB900D8"/>
          </w:pPr>
          <w:r w:rsidRPr="0000778F">
            <w:t xml:space="preserve"> </w:t>
          </w:r>
        </w:p>
      </w:docPartBody>
    </w:docPart>
    <w:docPart>
      <w:docPartPr>
        <w:name w:val="4AB36A4720974496A2192A834AAA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92CF-BA9E-4E9E-9459-BD977CB31777}"/>
      </w:docPartPr>
      <w:docPartBody>
        <w:p w:rsidR="00FB619B" w:rsidRDefault="001D1D7A" w:rsidP="00B52043">
          <w:pPr>
            <w:pStyle w:val="4AB36A4720974496A2192A834AAAAAF88"/>
          </w:pPr>
          <w:r w:rsidRPr="0000778F">
            <w:t xml:space="preserve"> </w:t>
          </w:r>
        </w:p>
      </w:docPartBody>
    </w:docPart>
    <w:docPart>
      <w:docPartPr>
        <w:name w:val="9F6B95ABAE254C4DA8BF120BAC435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E2B9-9C88-4ACD-A5A2-6DF417BDDDCF}"/>
      </w:docPartPr>
      <w:docPartBody>
        <w:p w:rsidR="00B52043" w:rsidRDefault="001D1D7A" w:rsidP="00B52043">
          <w:pPr>
            <w:pStyle w:val="9F6B95ABAE254C4DA8BF120BAC4357FF5"/>
          </w:pPr>
          <w:r w:rsidRPr="0000778F">
            <w:t xml:space="preserve"> </w:t>
          </w:r>
        </w:p>
      </w:docPartBody>
    </w:docPart>
    <w:docPart>
      <w:docPartPr>
        <w:name w:val="D49697B8253741AB95E42F13C6F6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9BFB5-FB46-4AEC-854F-C5BD45D51773}"/>
      </w:docPartPr>
      <w:docPartBody>
        <w:p w:rsidR="00B52043" w:rsidRDefault="002241F9" w:rsidP="00B52043">
          <w:pPr>
            <w:pStyle w:val="D49697B8253741AB95E42F13C6F6C7355"/>
          </w:pPr>
          <w:r w:rsidRPr="0000778F">
            <w:t xml:space="preserve"> </w:t>
          </w:r>
        </w:p>
      </w:docPartBody>
    </w:docPart>
    <w:docPart>
      <w:docPartPr>
        <w:name w:val="ACFC99FABC924F5EACE632A73B44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E4B4-9FAB-435F-B778-E049F427A894}"/>
      </w:docPartPr>
      <w:docPartBody>
        <w:p w:rsidR="00B52043" w:rsidRDefault="002241F9" w:rsidP="00B52043">
          <w:pPr>
            <w:pStyle w:val="ACFC99FABC924F5EACE632A73B4480EF5"/>
          </w:pPr>
          <w:r w:rsidRPr="0000778F">
            <w:t xml:space="preserve"> </w:t>
          </w:r>
        </w:p>
      </w:docPartBody>
    </w:docPart>
    <w:docPart>
      <w:docPartPr>
        <w:name w:val="5C749BA8063341279D66CFA90050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6105C-0B54-48A4-80BC-279DA3E71AC8}"/>
      </w:docPartPr>
      <w:docPartBody>
        <w:p w:rsidR="00B52043" w:rsidRDefault="002241F9" w:rsidP="00B52043">
          <w:pPr>
            <w:pStyle w:val="5C749BA8063341279D66CFA90050971E5"/>
          </w:pPr>
          <w:r w:rsidRPr="0000778F">
            <w:t xml:space="preserve"> </w:t>
          </w:r>
        </w:p>
      </w:docPartBody>
    </w:docPart>
    <w:docPart>
      <w:docPartPr>
        <w:name w:val="04858946606743D2A96EE3A2BECB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E33BA-0817-4250-B817-013685B690D2}"/>
      </w:docPartPr>
      <w:docPartBody>
        <w:p w:rsidR="00B52043" w:rsidRDefault="002241F9" w:rsidP="00B52043">
          <w:pPr>
            <w:pStyle w:val="04858946606743D2A96EE3A2BECB2BCC5"/>
          </w:pPr>
          <w:r w:rsidRPr="0000778F">
            <w:t xml:space="preserve"> </w:t>
          </w:r>
        </w:p>
      </w:docPartBody>
    </w:docPart>
    <w:docPart>
      <w:docPartPr>
        <w:name w:val="E8F411D712714DFAAB4F41B3A48F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D486D-1A87-4D62-8761-5A81FCFCA00D}"/>
      </w:docPartPr>
      <w:docPartBody>
        <w:p w:rsidR="00B52043" w:rsidRDefault="002241F9" w:rsidP="00B52043">
          <w:pPr>
            <w:pStyle w:val="E8F411D712714DFAAB4F41B3A48F2C875"/>
          </w:pPr>
          <w:r w:rsidRPr="0000778F">
            <w:t xml:space="preserve"> </w:t>
          </w:r>
        </w:p>
      </w:docPartBody>
    </w:docPart>
    <w:docPart>
      <w:docPartPr>
        <w:name w:val="4DEA08FA83CE4C0A919C2688BBA2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511DB-BC07-4DC9-8240-C12EF9FE30B8}"/>
      </w:docPartPr>
      <w:docPartBody>
        <w:p w:rsidR="00E73A01" w:rsidRDefault="002241F9" w:rsidP="002241F9">
          <w:pPr>
            <w:pStyle w:val="4DEA08FA83CE4C0A919C2688BBA2CE0B3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C3376466D08F487E8803880E571D9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FCD3-80F0-45F0-9EA1-85DEF5A14BC4}"/>
      </w:docPartPr>
      <w:docPartBody>
        <w:p w:rsidR="00BA69F7" w:rsidRDefault="00E73A01">
          <w:r>
            <w:t xml:space="preserve"> </w:t>
          </w:r>
        </w:p>
      </w:docPartBody>
    </w:docPart>
    <w:docPart>
      <w:docPartPr>
        <w:name w:val="C01563FFDA334590AF8E1F75E45D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94E9-A138-4BEA-85AA-C0052AEBD696}"/>
      </w:docPartPr>
      <w:docPartBody>
        <w:p w:rsidR="00BA69F7" w:rsidRDefault="002241F9">
          <w:r>
            <w:t xml:space="preserve"> </w:t>
          </w:r>
        </w:p>
      </w:docPartBody>
    </w:docPart>
    <w:docPart>
      <w:docPartPr>
        <w:name w:val="2D744C0F34EE4C6C83B729E9A0F6F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5E27-608A-4AEB-BBD4-0F5FF36E9DF0}"/>
      </w:docPartPr>
      <w:docPartBody>
        <w:p w:rsidR="00BA69F7" w:rsidRDefault="002241F9">
          <w:r>
            <w:t xml:space="preserve"> </w:t>
          </w:r>
        </w:p>
      </w:docPartBody>
    </w:docPart>
    <w:docPart>
      <w:docPartPr>
        <w:name w:val="FB87A242CAF443758298F9D3C321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0C603-802B-4BB9-82A7-0DC7B3F78C00}"/>
      </w:docPartPr>
      <w:docPartBody>
        <w:p w:rsidR="00BA69F7" w:rsidRDefault="002241F9">
          <w:r>
            <w:t xml:space="preserve"> </w:t>
          </w:r>
        </w:p>
      </w:docPartBody>
    </w:docPart>
    <w:docPart>
      <w:docPartPr>
        <w:name w:val="453A4760298C4B86AB16A9A541211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181AD-928E-4B05-A2B1-F9F8045A2730}"/>
      </w:docPartPr>
      <w:docPartBody>
        <w:p w:rsidR="00BA69F7" w:rsidRDefault="002241F9">
          <w:r>
            <w:t xml:space="preserve"> </w:t>
          </w:r>
        </w:p>
      </w:docPartBody>
    </w:docPart>
    <w:docPart>
      <w:docPartPr>
        <w:name w:val="3BD58212B8514BB7940DC7CDDAA5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50FE-0BFF-4A93-848A-1904FA074CCA}"/>
      </w:docPartPr>
      <w:docPartBody>
        <w:p w:rsidR="00BA69F7" w:rsidRDefault="002241F9" w:rsidP="00E73A01">
          <w:pPr>
            <w:pStyle w:val="3BD58212B8514BB7940DC7CDDAA5B336"/>
          </w:pPr>
          <w:r>
            <w:t xml:space="preserve"> </w:t>
          </w:r>
        </w:p>
      </w:docPartBody>
    </w:docPart>
    <w:docPart>
      <w:docPartPr>
        <w:name w:val="073EB91B341944DBA9F317994234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68475-A701-4DD3-9D7E-6DAE904C1BA0}"/>
      </w:docPartPr>
      <w:docPartBody>
        <w:p w:rsidR="00BA69F7" w:rsidRDefault="002241F9" w:rsidP="00E73A01">
          <w:pPr>
            <w:pStyle w:val="073EB91B341944DBA9F31799423469F2"/>
          </w:pPr>
          <w:r>
            <w:t xml:space="preserve"> </w:t>
          </w:r>
        </w:p>
      </w:docPartBody>
    </w:docPart>
    <w:docPart>
      <w:docPartPr>
        <w:name w:val="FE7D8CE8893846DFB19165C6C9F1F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9EAB-285B-4800-9CB9-287EC774D202}"/>
      </w:docPartPr>
      <w:docPartBody>
        <w:p w:rsidR="00BA69F7" w:rsidRDefault="002241F9" w:rsidP="00E73A01">
          <w:pPr>
            <w:pStyle w:val="FE7D8CE8893846DFB19165C6C9F1F0EC"/>
          </w:pPr>
          <w:r>
            <w:t xml:space="preserve"> </w:t>
          </w:r>
        </w:p>
      </w:docPartBody>
    </w:docPart>
    <w:docPart>
      <w:docPartPr>
        <w:name w:val="45753D4E02C14343867D35F6B5FF6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4826-095A-4BC3-93F6-5CB3676EB8A4}"/>
      </w:docPartPr>
      <w:docPartBody>
        <w:p w:rsidR="00BA69F7" w:rsidRDefault="002241F9" w:rsidP="00E73A01">
          <w:pPr>
            <w:pStyle w:val="45753D4E02C14343867D35F6B5FF6798"/>
          </w:pPr>
          <w:r>
            <w:t xml:space="preserve"> </w:t>
          </w:r>
        </w:p>
      </w:docPartBody>
    </w:docPart>
    <w:docPart>
      <w:docPartPr>
        <w:name w:val="D375119D17734EC88440A2CAAC94E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A6B63-85EE-4F47-9B78-CF4DEC0FAB32}"/>
      </w:docPartPr>
      <w:docPartBody>
        <w:p w:rsidR="00BA69F7" w:rsidRDefault="002241F9" w:rsidP="00E73A01">
          <w:pPr>
            <w:pStyle w:val="D375119D17734EC88440A2CAAC94E168"/>
          </w:pPr>
          <w:r>
            <w:t xml:space="preserve"> </w:t>
          </w:r>
        </w:p>
      </w:docPartBody>
    </w:docPart>
    <w:docPart>
      <w:docPartPr>
        <w:name w:val="F05F0FA6CDCC432F96E7D659B3D0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14FA-2B51-44B7-B4D8-5420438B206C}"/>
      </w:docPartPr>
      <w:docPartBody>
        <w:p w:rsidR="00BA69F7" w:rsidRDefault="002241F9" w:rsidP="00E73A01">
          <w:pPr>
            <w:pStyle w:val="F05F0FA6CDCC432F96E7D659B3D02291"/>
          </w:pPr>
          <w:r>
            <w:t xml:space="preserve"> </w:t>
          </w:r>
        </w:p>
      </w:docPartBody>
    </w:docPart>
    <w:docPart>
      <w:docPartPr>
        <w:name w:val="3285224F0D5549D0AB2681AB0CD4F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05963-3844-4345-8BE0-C447A74E0D27}"/>
      </w:docPartPr>
      <w:docPartBody>
        <w:p w:rsidR="00BA69F7" w:rsidRDefault="002241F9" w:rsidP="00E73A01">
          <w:pPr>
            <w:pStyle w:val="3285224F0D5549D0AB2681AB0CD4FA19"/>
          </w:pPr>
          <w:r>
            <w:t xml:space="preserve"> </w:t>
          </w:r>
        </w:p>
      </w:docPartBody>
    </w:docPart>
    <w:docPart>
      <w:docPartPr>
        <w:name w:val="0A464EE976474DDCAC824F0DEC3E9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49D84-8023-4A07-BB2A-4AC945D421EF}"/>
      </w:docPartPr>
      <w:docPartBody>
        <w:p w:rsidR="00BA69F7" w:rsidRDefault="002241F9" w:rsidP="00E73A01">
          <w:pPr>
            <w:pStyle w:val="0A464EE976474DDCAC824F0DEC3E93DE"/>
          </w:pPr>
          <w:r>
            <w:t xml:space="preserve"> </w:t>
          </w:r>
        </w:p>
      </w:docPartBody>
    </w:docPart>
    <w:docPart>
      <w:docPartPr>
        <w:name w:val="8182E3679D10430D93605FD2B73E9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1237-0A0A-44AF-8EA4-1AF1F2100B12}"/>
      </w:docPartPr>
      <w:docPartBody>
        <w:p w:rsidR="00BA69F7" w:rsidRDefault="002241F9" w:rsidP="00E73A01">
          <w:pPr>
            <w:pStyle w:val="8182E3679D10430D93605FD2B73E9F3E"/>
          </w:pPr>
          <w:r>
            <w:t xml:space="preserve"> </w:t>
          </w:r>
        </w:p>
      </w:docPartBody>
    </w:docPart>
    <w:docPart>
      <w:docPartPr>
        <w:name w:val="998B814A96BD4E5E8C1D97E24700F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85622-7C96-4D60-B863-FD51829198F8}"/>
      </w:docPartPr>
      <w:docPartBody>
        <w:p w:rsidR="00BA69F7" w:rsidRDefault="002241F9" w:rsidP="00E73A01">
          <w:pPr>
            <w:pStyle w:val="998B814A96BD4E5E8C1D97E24700F93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E886-3788-4842-B520-120D035560FB}"/>
      </w:docPartPr>
      <w:docPartBody>
        <w:p w:rsidR="004A0574" w:rsidRDefault="004A0574">
          <w:r w:rsidRPr="009A7A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5EA072E527413BAC4F157177E42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75722-F868-4F93-9855-3F5284DF87E5}"/>
      </w:docPartPr>
      <w:docPartBody>
        <w:p w:rsidR="00A963DC" w:rsidRDefault="002241F9" w:rsidP="002241F9">
          <w:pPr>
            <w:pStyle w:val="CD5EA072E527413BAC4F157177E422B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1A9BA9FBAC74A35B36044CA9573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C14D-DC1C-49FC-97C0-D8F4CA78E874}"/>
      </w:docPartPr>
      <w:docPartBody>
        <w:p w:rsidR="00A963DC" w:rsidRDefault="002241F9" w:rsidP="002241F9">
          <w:pPr>
            <w:pStyle w:val="51A9BA9FBAC74A35B36044CA9573B16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BFAD0AE426B442E86E22CDB76683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518E5-EED2-4547-9A75-A5C73526D005}"/>
      </w:docPartPr>
      <w:docPartBody>
        <w:p w:rsidR="00A963DC" w:rsidRDefault="002241F9" w:rsidP="002241F9">
          <w:pPr>
            <w:pStyle w:val="EBFAD0AE426B442E86E22CDB766838D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90EDECFF7DD423D9DA9627D900D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AD6D0-DD9E-439D-B158-05277B6907BF}"/>
      </w:docPartPr>
      <w:docPartBody>
        <w:p w:rsidR="00A963DC" w:rsidRDefault="002241F9" w:rsidP="002241F9">
          <w:pPr>
            <w:pStyle w:val="B90EDECFF7DD423D9DA9627D900D8BC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375DF71F8B14452808D09213D7D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DD3C2-1E94-4A49-B748-4B812476CBCA}"/>
      </w:docPartPr>
      <w:docPartBody>
        <w:p w:rsidR="00A963DC" w:rsidRDefault="002241F9" w:rsidP="002241F9">
          <w:pPr>
            <w:pStyle w:val="4375DF71F8B14452808D09213D7DC25A1"/>
          </w:pPr>
          <w:r>
            <w:rPr>
              <w:rFonts w:eastAsia="Myriad Pro"/>
              <w:lang w:bidi="en-US"/>
            </w:rPr>
            <w:t xml:space="preserve"> </w:t>
          </w:r>
        </w:p>
      </w:docPartBody>
    </w:docPart>
    <w:docPart>
      <w:docPartPr>
        <w:name w:val="F18CE949C6B141D0AAA3CD4291813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4E702-2437-4A45-BE63-3F4152A5BA0D}"/>
      </w:docPartPr>
      <w:docPartBody>
        <w:p w:rsidR="00A963DC" w:rsidRDefault="002241F9" w:rsidP="002241F9">
          <w:pPr>
            <w:pStyle w:val="F18CE949C6B141D0AAA3CD42918134C61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9CB7C087095E408689DFA8B4D8DC6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2620-D304-4895-AE21-DF8B32C94191}"/>
      </w:docPartPr>
      <w:docPartBody>
        <w:p w:rsidR="00A963DC" w:rsidRDefault="002241F9" w:rsidP="002241F9">
          <w:pPr>
            <w:pStyle w:val="9CB7C087095E408689DFA8B4D8DC6DCE1"/>
          </w:pPr>
          <w:r>
            <w:rPr>
              <w:rFonts w:eastAsia="Myriad Pro"/>
              <w:lang w:bidi="en-US"/>
            </w:rPr>
            <w:t xml:space="preserve"> </w:t>
          </w:r>
        </w:p>
      </w:docPartBody>
    </w:docPart>
    <w:docPart>
      <w:docPartPr>
        <w:name w:val="CF5E5CA3C91A443A93A12695C18B0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9822-ED6B-4FC0-865E-219B911E4815}"/>
      </w:docPartPr>
      <w:docPartBody>
        <w:p w:rsidR="00A963DC" w:rsidRDefault="002241F9" w:rsidP="002241F9">
          <w:pPr>
            <w:pStyle w:val="CF5E5CA3C91A443A93A12695C18B04FF1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C9ACB674EFC1465694BFC96C44E73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952C-FAEF-4675-9740-61BD2BB97655}"/>
      </w:docPartPr>
      <w:docPartBody>
        <w:p w:rsidR="00A963DC" w:rsidRDefault="002241F9" w:rsidP="002241F9">
          <w:pPr>
            <w:pStyle w:val="C9ACB674EFC1465694BFC96C44E7362B1"/>
          </w:pPr>
          <w:r>
            <w:rPr>
              <w:rFonts w:eastAsia="Myriad Pro"/>
              <w:lang w:bidi="en-US"/>
            </w:rPr>
            <w:t xml:space="preserve"> </w:t>
          </w:r>
        </w:p>
      </w:docPartBody>
    </w:docPart>
    <w:docPart>
      <w:docPartPr>
        <w:name w:val="F2E91D0D8677443B885630442604E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0558-62A0-41F0-8609-ABB73A5A603D}"/>
      </w:docPartPr>
      <w:docPartBody>
        <w:p w:rsidR="00A963DC" w:rsidRDefault="002241F9" w:rsidP="002241F9">
          <w:pPr>
            <w:pStyle w:val="F2E91D0D8677443B885630442604ED8C1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D3D0E1593D1346C0B7D3CA430A69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45AB-9A6B-41AA-B2BC-493E83A8CD56}"/>
      </w:docPartPr>
      <w:docPartBody>
        <w:p w:rsidR="00DC5985" w:rsidRDefault="00DC5985" w:rsidP="00DC5985">
          <w:pPr>
            <w:pStyle w:val="D3D0E1593D1346C0B7D3CA430A696FA5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8CA5A2422A5B4EEC8AD59C3BFB9E3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FD30-C36E-413E-B26F-BA9919C80BBF}"/>
      </w:docPartPr>
      <w:docPartBody>
        <w:p w:rsidR="00DC5985" w:rsidRDefault="00DC5985" w:rsidP="00DC5985">
          <w:pPr>
            <w:pStyle w:val="8CA5A2422A5B4EEC8AD59C3BFB9E3BFB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1D34C7721AE446C5AF02A9B33CA32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608A-182B-4DE5-B97F-A48EB1CDF56D}"/>
      </w:docPartPr>
      <w:docPartBody>
        <w:p w:rsidR="00DC5985" w:rsidRDefault="00DC5985" w:rsidP="00DC5985">
          <w:pPr>
            <w:pStyle w:val="1D34C7721AE446C5AF02A9B33CA32AB2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A2DB17B4B26BC8439C4910332321D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471B-1CB2-E141-B03F-715C0E716286}"/>
      </w:docPartPr>
      <w:docPartBody>
        <w:p w:rsidR="00DD5898" w:rsidRDefault="00DD5898" w:rsidP="00DD5898">
          <w:pPr>
            <w:pStyle w:val="A2DB17B4B26BC8439C4910332321D9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67A2D961CF6244AD7D8DC9C7940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BB929-BCE8-7148-91CC-41D9798BBF3B}"/>
      </w:docPartPr>
      <w:docPartBody>
        <w:p w:rsidR="00DD5898" w:rsidRDefault="00DD5898" w:rsidP="00DD5898">
          <w:pPr>
            <w:pStyle w:val="8067A2D961CF6244AD7D8DC9C794067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85C94701AFD02458FDD9C9E76EF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76C3B-2843-9E44-A3CA-7C8B86405CC3}"/>
      </w:docPartPr>
      <w:docPartBody>
        <w:p w:rsidR="00DD5898" w:rsidRDefault="00DD5898" w:rsidP="00DD5898">
          <w:pPr>
            <w:pStyle w:val="A85C94701AFD02458FDD9C9E76EFFF60"/>
          </w:pPr>
          <w:r>
            <w:t xml:space="preserve"> </w:t>
          </w:r>
        </w:p>
      </w:docPartBody>
    </w:docPart>
    <w:docPart>
      <w:docPartPr>
        <w:name w:val="F0F7FC37B1CCC24E88BEA3DFC10DF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25757-89D7-D94F-AA59-123D92FCF209}"/>
      </w:docPartPr>
      <w:docPartBody>
        <w:p w:rsidR="00DD5898" w:rsidRDefault="00DD5898" w:rsidP="00DD5898">
          <w:pPr>
            <w:pStyle w:val="F0F7FC37B1CCC24E88BEA3DFC10DFBB6"/>
          </w:pPr>
          <w:r>
            <w:t xml:space="preserve"> </w:t>
          </w:r>
        </w:p>
      </w:docPartBody>
    </w:docPart>
    <w:docPart>
      <w:docPartPr>
        <w:name w:val="89386599B63D48468F59B4F73B7F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6703-F8F0-E74A-AAAD-BE65F20405DE}"/>
      </w:docPartPr>
      <w:docPartBody>
        <w:p w:rsidR="00DD5898" w:rsidRDefault="00DD5898" w:rsidP="00DD5898">
          <w:pPr>
            <w:pStyle w:val="89386599B63D48468F59B4F73B7F6F7D"/>
          </w:pPr>
          <w:r>
            <w:t xml:space="preserve"> </w:t>
          </w:r>
        </w:p>
      </w:docPartBody>
    </w:docPart>
    <w:docPart>
      <w:docPartPr>
        <w:name w:val="D0EE4C8AB98451409AFCB69B9C07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54CE-45C0-C446-8E39-916BD6702F95}"/>
      </w:docPartPr>
      <w:docPartBody>
        <w:p w:rsidR="00DD5898" w:rsidRDefault="00DD5898" w:rsidP="00DD5898">
          <w:pPr>
            <w:pStyle w:val="D0EE4C8AB98451409AFCB69B9C07D6D2"/>
          </w:pPr>
          <w:r>
            <w:t xml:space="preserve"> </w:t>
          </w:r>
        </w:p>
      </w:docPartBody>
    </w:docPart>
    <w:docPart>
      <w:docPartPr>
        <w:name w:val="64D6DFA07156F54D9FB5C3012C59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A3765-690A-5144-89F4-7187C269F9A4}"/>
      </w:docPartPr>
      <w:docPartBody>
        <w:p w:rsidR="00DD5898" w:rsidRDefault="00DD5898" w:rsidP="00DD5898">
          <w:pPr>
            <w:pStyle w:val="64D6DFA07156F54D9FB5C3012C590F84"/>
          </w:pPr>
          <w:r>
            <w:t xml:space="preserve"> </w:t>
          </w:r>
        </w:p>
      </w:docPartBody>
    </w:docPart>
    <w:docPart>
      <w:docPartPr>
        <w:name w:val="60A3BF99CB4D9A4CB5AAD7EAEC7D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BAD3-BFD3-0541-8977-3119B3150863}"/>
      </w:docPartPr>
      <w:docPartBody>
        <w:p w:rsidR="00DD5898" w:rsidRDefault="00DD5898" w:rsidP="00DD5898">
          <w:pPr>
            <w:pStyle w:val="60A3BF99CB4D9A4CB5AAD7EAEC7D94B5"/>
          </w:pPr>
          <w:r>
            <w:t xml:space="preserve"> </w:t>
          </w:r>
        </w:p>
      </w:docPartBody>
    </w:docPart>
    <w:docPart>
      <w:docPartPr>
        <w:name w:val="E16478C01C70D445899C16BCBB7FD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C7A80-0A07-1F4E-9633-D411FCB3CA67}"/>
      </w:docPartPr>
      <w:docPartBody>
        <w:p w:rsidR="00DD5898" w:rsidRDefault="00DD5898" w:rsidP="00DD5898">
          <w:pPr>
            <w:pStyle w:val="E16478C01C70D445899C16BCBB7FDE64"/>
          </w:pPr>
          <w:r>
            <w:t xml:space="preserve"> </w:t>
          </w:r>
        </w:p>
      </w:docPartBody>
    </w:docPart>
    <w:docPart>
      <w:docPartPr>
        <w:name w:val="17BA048CAEA50344A5FFDBF437B18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8BEC2-AA2C-814A-899E-5086693ADD12}"/>
      </w:docPartPr>
      <w:docPartBody>
        <w:p w:rsidR="00DD5898" w:rsidRDefault="00DD5898" w:rsidP="00DD5898">
          <w:pPr>
            <w:pStyle w:val="17BA048CAEA50344A5FFDBF437B18A0D"/>
          </w:pPr>
          <w:r>
            <w:t xml:space="preserve"> </w:t>
          </w:r>
        </w:p>
      </w:docPartBody>
    </w:docPart>
    <w:docPart>
      <w:docPartPr>
        <w:name w:val="4F733C2B629685429CA7085372A34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2B3C-681C-FE4E-9F16-61C532FA80EA}"/>
      </w:docPartPr>
      <w:docPartBody>
        <w:p w:rsidR="00DD5898" w:rsidRDefault="00DD5898" w:rsidP="00DD5898">
          <w:pPr>
            <w:pStyle w:val="4F733C2B629685429CA7085372A34F8A"/>
          </w:pPr>
          <w:r>
            <w:t xml:space="preserve"> </w:t>
          </w:r>
        </w:p>
      </w:docPartBody>
    </w:docPart>
    <w:docPart>
      <w:docPartPr>
        <w:name w:val="3B32E2B937488B479A746FD1D99D9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8C8D-CF6C-0A44-B3D6-2A5BCEECEDD7}"/>
      </w:docPartPr>
      <w:docPartBody>
        <w:p w:rsidR="00DD5898" w:rsidRDefault="00DD5898" w:rsidP="00DD5898">
          <w:pPr>
            <w:pStyle w:val="3B32E2B937488B479A746FD1D99D9649"/>
          </w:pPr>
          <w:r>
            <w:t xml:space="preserve"> </w:t>
          </w:r>
        </w:p>
      </w:docPartBody>
    </w:docPart>
    <w:docPart>
      <w:docPartPr>
        <w:name w:val="A008A5F55DF0714FA029416F8D82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5E5D2-30CE-D747-A38B-48331BF4DD98}"/>
      </w:docPartPr>
      <w:docPartBody>
        <w:p w:rsidR="00DD5898" w:rsidRDefault="00DD5898" w:rsidP="00DD5898">
          <w:pPr>
            <w:pStyle w:val="A008A5F55DF0714FA029416F8D826142"/>
          </w:pPr>
          <w:r>
            <w:t xml:space="preserve"> </w:t>
          </w:r>
        </w:p>
      </w:docPartBody>
    </w:docPart>
    <w:docPart>
      <w:docPartPr>
        <w:name w:val="5BB5F3233412114AA715A1245B9F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826A-94A5-F34F-8D96-53CACF5A9BA3}"/>
      </w:docPartPr>
      <w:docPartBody>
        <w:p w:rsidR="00DD5898" w:rsidRDefault="00DD5898" w:rsidP="00DD5898">
          <w:pPr>
            <w:pStyle w:val="5BB5F3233412114AA715A1245B9F43ED"/>
          </w:pPr>
          <w:r>
            <w:t xml:space="preserve"> </w:t>
          </w:r>
        </w:p>
      </w:docPartBody>
    </w:docPart>
    <w:docPart>
      <w:docPartPr>
        <w:name w:val="E837C1CA6586F3429B5DAE571E56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7B5E-7672-A144-A7E7-68AD2B6975F6}"/>
      </w:docPartPr>
      <w:docPartBody>
        <w:p w:rsidR="00DD5898" w:rsidRDefault="00DD5898" w:rsidP="00DD5898">
          <w:pPr>
            <w:pStyle w:val="E837C1CA6586F3429B5DAE571E5667F9"/>
          </w:pPr>
          <w:r>
            <w:t xml:space="preserve"> </w:t>
          </w:r>
        </w:p>
      </w:docPartBody>
    </w:docPart>
    <w:docPart>
      <w:docPartPr>
        <w:name w:val="0CE0418A63155C499AB45EBF8DDA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2288-2FE2-2E49-A327-ADC5E6DCCA1E}"/>
      </w:docPartPr>
      <w:docPartBody>
        <w:p w:rsidR="00DD5898" w:rsidRDefault="00DD5898" w:rsidP="00DD5898">
          <w:pPr>
            <w:pStyle w:val="0CE0418A63155C499AB45EBF8DDA54DC"/>
          </w:pPr>
          <w:r>
            <w:t xml:space="preserve"> </w:t>
          </w:r>
        </w:p>
      </w:docPartBody>
    </w:docPart>
    <w:docPart>
      <w:docPartPr>
        <w:name w:val="22FDF719D1BEDA4E98DEB5A89A79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91A5-BADB-B542-BCF5-92D5FC6ED531}"/>
      </w:docPartPr>
      <w:docPartBody>
        <w:p w:rsidR="00DD5898" w:rsidRDefault="00DD5898" w:rsidP="00DD5898">
          <w:pPr>
            <w:pStyle w:val="22FDF719D1BEDA4E98DEB5A89A79D56C"/>
          </w:pPr>
          <w:r>
            <w:t xml:space="preserve"> </w:t>
          </w:r>
        </w:p>
      </w:docPartBody>
    </w:docPart>
    <w:docPart>
      <w:docPartPr>
        <w:name w:val="E7737C989B423644AFE0644967C39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217E-4CC4-F743-9A2F-98BB177DA6FC}"/>
      </w:docPartPr>
      <w:docPartBody>
        <w:p w:rsidR="00DD5898" w:rsidRDefault="00DD5898" w:rsidP="00DD5898">
          <w:pPr>
            <w:pStyle w:val="E7737C989B423644AFE0644967C39535"/>
          </w:pPr>
          <w:r>
            <w:t xml:space="preserve"> </w:t>
          </w:r>
        </w:p>
      </w:docPartBody>
    </w:docPart>
    <w:docPart>
      <w:docPartPr>
        <w:name w:val="37960FE99BB74C4392995C708CEB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90CA8-824D-AB4B-B060-EC739A56EEFA}"/>
      </w:docPartPr>
      <w:docPartBody>
        <w:p w:rsidR="00DD5898" w:rsidRDefault="00DD5898" w:rsidP="00DD5898">
          <w:pPr>
            <w:pStyle w:val="37960FE99BB74C4392995C708CEBA363"/>
          </w:pPr>
          <w:r>
            <w:t xml:space="preserve"> </w:t>
          </w:r>
        </w:p>
      </w:docPartBody>
    </w:docPart>
    <w:docPart>
      <w:docPartPr>
        <w:name w:val="F19BEB29BD40EB49B05FF68B83CD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AC18-F1F1-D84D-8650-E5E89C4DB4F1}"/>
      </w:docPartPr>
      <w:docPartBody>
        <w:p w:rsidR="00DD5898" w:rsidRDefault="00DD5898" w:rsidP="00DD5898">
          <w:pPr>
            <w:pStyle w:val="F19BEB29BD40EB49B05FF68B83CDEE3E"/>
          </w:pPr>
          <w:r>
            <w:t xml:space="preserve"> </w:t>
          </w:r>
        </w:p>
      </w:docPartBody>
    </w:docPart>
    <w:docPart>
      <w:docPartPr>
        <w:name w:val="FE740E709584A342A77289F08A882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553AD-F337-4F42-84B4-C313216CBD07}"/>
      </w:docPartPr>
      <w:docPartBody>
        <w:p w:rsidR="00DD5898" w:rsidRDefault="00DD5898" w:rsidP="00DD5898">
          <w:pPr>
            <w:pStyle w:val="FE740E709584A342A77289F08A882BD1"/>
          </w:pPr>
          <w:r>
            <w:t xml:space="preserve"> </w:t>
          </w:r>
        </w:p>
      </w:docPartBody>
    </w:docPart>
    <w:docPart>
      <w:docPartPr>
        <w:name w:val="65FC63DC7B960C4881AD5AD304F3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7EFC7-123A-6849-A3EC-60E105D64648}"/>
      </w:docPartPr>
      <w:docPartBody>
        <w:p w:rsidR="00DD5898" w:rsidRDefault="00DD5898" w:rsidP="00DD5898">
          <w:pPr>
            <w:pStyle w:val="65FC63DC7B960C4881AD5AD304F39AC3"/>
          </w:pPr>
          <w:r w:rsidRPr="0000778F">
            <w:t xml:space="preserve"> </w:t>
          </w:r>
        </w:p>
      </w:docPartBody>
    </w:docPart>
    <w:docPart>
      <w:docPartPr>
        <w:name w:val="40619EFF6578E544A8D64734119E7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37BD9-222B-F94E-BC9F-DB2F64887C9B}"/>
      </w:docPartPr>
      <w:docPartBody>
        <w:p w:rsidR="00DD5898" w:rsidRDefault="00DD5898" w:rsidP="00DD5898">
          <w:pPr>
            <w:pStyle w:val="40619EFF6578E544A8D64734119E7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FD1C67541694443B03B14624739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F4C-ADAA-AD44-A318-EC711F853E6E}"/>
      </w:docPartPr>
      <w:docPartBody>
        <w:p w:rsidR="00DD5898" w:rsidRDefault="00DD5898" w:rsidP="00DD5898">
          <w:pPr>
            <w:pStyle w:val="EFD1C67541694443B03B14624739CE4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E4F7EF96F804C44A209EFD960703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6793-67B6-FD41-B5DB-8561EDB2571F}"/>
      </w:docPartPr>
      <w:docPartBody>
        <w:p w:rsidR="00DD5898" w:rsidRDefault="00DD5898" w:rsidP="00DD5898">
          <w:pPr>
            <w:pStyle w:val="7E4F7EF96F804C44A209EFD9607039C6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41C49633F6F074B83B164B0D098B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B4E5-D1A5-BB42-89B3-4162F890183A}"/>
      </w:docPartPr>
      <w:docPartBody>
        <w:p w:rsidR="00DD5898" w:rsidRDefault="00DD5898" w:rsidP="00DD5898">
          <w:pPr>
            <w:pStyle w:val="441C49633F6F074B83B164B0D098B803"/>
          </w:pPr>
          <w:r>
            <w:rPr>
              <w:rStyle w:val="PlaceholderText"/>
              <w:rFonts w:eastAsiaTheme="minorHAnsi"/>
            </w:rPr>
            <w:t xml:space="preserve"> </w:t>
          </w:r>
        </w:p>
      </w:docPartBody>
    </w:docPart>
    <w:docPart>
      <w:docPartPr>
        <w:name w:val="80379AE29468C742B74D9E4AC1D0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2AE2-F2EA-A54F-B30D-DEB355C6AA49}"/>
      </w:docPartPr>
      <w:docPartBody>
        <w:p w:rsidR="00DD5898" w:rsidRDefault="00DD5898" w:rsidP="00DD5898">
          <w:pPr>
            <w:pStyle w:val="80379AE29468C742B74D9E4AC1D09207"/>
          </w:pPr>
          <w:r w:rsidRPr="0000778F">
            <w:t xml:space="preserve"> </w:t>
          </w:r>
        </w:p>
      </w:docPartBody>
    </w:docPart>
    <w:docPart>
      <w:docPartPr>
        <w:name w:val="4E578509C7AAC64BAB0FC8D18FF5B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1AF30-1F93-CE4C-956C-252CBFD15F74}"/>
      </w:docPartPr>
      <w:docPartBody>
        <w:p w:rsidR="00DD5898" w:rsidRDefault="00DD5898" w:rsidP="00DD5898">
          <w:pPr>
            <w:pStyle w:val="4E578509C7AAC64BAB0FC8D18FF5B4B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yriad Pro">
    <w:altName w:val="Calibr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2A"/>
    <w:rsid w:val="001003DF"/>
    <w:rsid w:val="001D1D7A"/>
    <w:rsid w:val="002241F9"/>
    <w:rsid w:val="004A0574"/>
    <w:rsid w:val="005B7E1D"/>
    <w:rsid w:val="005F6C11"/>
    <w:rsid w:val="00623BC2"/>
    <w:rsid w:val="00626E5E"/>
    <w:rsid w:val="009E4A93"/>
    <w:rsid w:val="00A0084F"/>
    <w:rsid w:val="00A0342A"/>
    <w:rsid w:val="00A73926"/>
    <w:rsid w:val="00A963DC"/>
    <w:rsid w:val="00AE1772"/>
    <w:rsid w:val="00B52043"/>
    <w:rsid w:val="00BA69F7"/>
    <w:rsid w:val="00D87EED"/>
    <w:rsid w:val="00DC5985"/>
    <w:rsid w:val="00DD5898"/>
    <w:rsid w:val="00E26AC0"/>
    <w:rsid w:val="00E50A71"/>
    <w:rsid w:val="00E73A01"/>
    <w:rsid w:val="00F35718"/>
    <w:rsid w:val="00F47887"/>
    <w:rsid w:val="00F84CB7"/>
    <w:rsid w:val="00FB619B"/>
    <w:rsid w:val="00FC0A92"/>
    <w:rsid w:val="00FD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898"/>
    <w:rPr>
      <w:color w:val="808080"/>
    </w:rPr>
  </w:style>
  <w:style w:type="table" w:styleId="TableGrid">
    <w:name w:val="Table Grid"/>
    <w:basedOn w:val="TableNormal"/>
    <w:uiPriority w:val="59"/>
    <w:rsid w:val="00623BC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A034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4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42A"/>
    <w:pPr>
      <w:widowControl w:val="0"/>
      <w:spacing w:after="0"/>
    </w:pPr>
    <w:rPr>
      <w:rFonts w:ascii="Courier" w:eastAsia="Times New Roman" w:hAnsi="Courier" w:cs="Times New Roman"/>
      <w:b/>
      <w:bCs/>
      <w:snapToGrid w:val="0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42A"/>
    <w:rPr>
      <w:rFonts w:ascii="Courier" w:eastAsia="Times New Roman" w:hAnsi="Courier" w:cs="Times New Roman"/>
      <w:b/>
      <w:bCs/>
      <w:snapToGrid w:val="0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0342A"/>
    <w:rPr>
      <w:color w:val="605E5C"/>
      <w:shd w:val="clear" w:color="auto" w:fill="E1DFDD"/>
    </w:rPr>
  </w:style>
  <w:style w:type="paragraph" w:customStyle="1" w:styleId="84860780568242CA8FB525823710144D8">
    <w:name w:val="84860780568242CA8FB525823710144D8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18830FF4D4894DB091610CD5022B54E38">
    <w:name w:val="18830FF4D4894DB091610CD5022B54E38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C81CD6DCB90343C4997627693A05E32F8">
    <w:name w:val="C81CD6DCB90343C4997627693A05E32F8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1313BA5A015044F6B833336965DB900D8">
    <w:name w:val="1313BA5A015044F6B833336965DB900D8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4AB36A4720974496A2192A834AAAAAF88">
    <w:name w:val="4AB36A4720974496A2192A834AAAAAF88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9F6B95ABAE254C4DA8BF120BAC4357FF5">
    <w:name w:val="9F6B95ABAE254C4DA8BF120BAC4357FF5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D49697B8253741AB95E42F13C6F6C7355">
    <w:name w:val="D49697B8253741AB95E42F13C6F6C7355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ACFC99FABC924F5EACE632A73B4480EF5">
    <w:name w:val="ACFC99FABC924F5EACE632A73B4480EF5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5C749BA8063341279D66CFA90050971E5">
    <w:name w:val="5C749BA8063341279D66CFA90050971E5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04858946606743D2A96EE3A2BECB2BCC5">
    <w:name w:val="04858946606743D2A96EE3A2BECB2BCC5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E8F411D712714DFAAB4F41B3A48F2C875">
    <w:name w:val="E8F411D712714DFAAB4F41B3A48F2C875"/>
    <w:rsid w:val="00B52043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kern w:val="0"/>
      <w:sz w:val="24"/>
      <w:szCs w:val="20"/>
      <w14:ligatures w14:val="none"/>
    </w:rPr>
  </w:style>
  <w:style w:type="paragraph" w:customStyle="1" w:styleId="ED1536DC7501450DAAE48D91201403A7">
    <w:name w:val="ED1536DC7501450DAAE48D91201403A7"/>
    <w:rsid w:val="00E73A01"/>
  </w:style>
  <w:style w:type="paragraph" w:customStyle="1" w:styleId="3BD58212B8514BB7940DC7CDDAA5B336">
    <w:name w:val="3BD58212B8514BB7940DC7CDDAA5B336"/>
    <w:rsid w:val="00E73A01"/>
  </w:style>
  <w:style w:type="paragraph" w:customStyle="1" w:styleId="073EB91B341944DBA9F31799423469F2">
    <w:name w:val="073EB91B341944DBA9F31799423469F2"/>
    <w:rsid w:val="00E73A01"/>
  </w:style>
  <w:style w:type="paragraph" w:customStyle="1" w:styleId="FE7D8CE8893846DFB19165C6C9F1F0EC">
    <w:name w:val="FE7D8CE8893846DFB19165C6C9F1F0EC"/>
    <w:rsid w:val="00E73A01"/>
  </w:style>
  <w:style w:type="paragraph" w:customStyle="1" w:styleId="45753D4E02C14343867D35F6B5FF6798">
    <w:name w:val="45753D4E02C14343867D35F6B5FF6798"/>
    <w:rsid w:val="00E73A01"/>
  </w:style>
  <w:style w:type="paragraph" w:customStyle="1" w:styleId="D375119D17734EC88440A2CAAC94E168">
    <w:name w:val="D375119D17734EC88440A2CAAC94E168"/>
    <w:rsid w:val="00E73A01"/>
  </w:style>
  <w:style w:type="paragraph" w:customStyle="1" w:styleId="2DFBD829C0F141189FB7B49C18054EDB">
    <w:name w:val="2DFBD829C0F141189FB7B49C18054EDB"/>
    <w:rsid w:val="00E73A01"/>
  </w:style>
  <w:style w:type="paragraph" w:customStyle="1" w:styleId="F05F0FA6CDCC432F96E7D659B3D02291">
    <w:name w:val="F05F0FA6CDCC432F96E7D659B3D02291"/>
    <w:rsid w:val="00E73A01"/>
  </w:style>
  <w:style w:type="paragraph" w:customStyle="1" w:styleId="3285224F0D5549D0AB2681AB0CD4FA19">
    <w:name w:val="3285224F0D5549D0AB2681AB0CD4FA19"/>
    <w:rsid w:val="00E73A01"/>
  </w:style>
  <w:style w:type="paragraph" w:customStyle="1" w:styleId="0A464EE976474DDCAC824F0DEC3E93DE">
    <w:name w:val="0A464EE976474DDCAC824F0DEC3E93DE"/>
    <w:rsid w:val="00E73A01"/>
  </w:style>
  <w:style w:type="paragraph" w:customStyle="1" w:styleId="8182E3679D10430D93605FD2B73E9F3E">
    <w:name w:val="8182E3679D10430D93605FD2B73E9F3E"/>
    <w:rsid w:val="00E73A01"/>
  </w:style>
  <w:style w:type="paragraph" w:customStyle="1" w:styleId="998B814A96BD4E5E8C1D97E24700F934">
    <w:name w:val="998B814A96BD4E5E8C1D97E24700F934"/>
    <w:rsid w:val="00E73A01"/>
  </w:style>
  <w:style w:type="paragraph" w:customStyle="1" w:styleId="FC0FE5DD07804436B8C784E1F0B195F1">
    <w:name w:val="FC0FE5DD07804436B8C784E1F0B195F1"/>
    <w:rsid w:val="00A963DC"/>
  </w:style>
  <w:style w:type="paragraph" w:customStyle="1" w:styleId="342268E0F7804F1DBC3FA463656D378B">
    <w:name w:val="342268E0F7804F1DBC3FA463656D378B"/>
    <w:rsid w:val="00A963DC"/>
  </w:style>
  <w:style w:type="paragraph" w:customStyle="1" w:styleId="13597107A4C54805B70948986D881980">
    <w:name w:val="13597107A4C54805B70948986D881980"/>
    <w:rsid w:val="00A963DC"/>
  </w:style>
  <w:style w:type="paragraph" w:customStyle="1" w:styleId="822538E3087E4ADF8D034A8CE98D4460">
    <w:name w:val="822538E3087E4ADF8D034A8CE98D4460"/>
    <w:rsid w:val="00A963DC"/>
  </w:style>
  <w:style w:type="paragraph" w:customStyle="1" w:styleId="64BFC552B27340C0BA1AB2D338BDD3E6">
    <w:name w:val="64BFC552B27340C0BA1AB2D338BDD3E6"/>
    <w:rsid w:val="00A963DC"/>
  </w:style>
  <w:style w:type="paragraph" w:customStyle="1" w:styleId="CD5EA072E527413BAC4F157177E422BF1">
    <w:name w:val="CD5EA072E527413BAC4F157177E422BF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51A9BA9FBAC74A35B36044CA9573B1641">
    <w:name w:val="51A9BA9FBAC74A35B36044CA9573B164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EBFAD0AE426B442E86E22CDB766838DA1">
    <w:name w:val="EBFAD0AE426B442E86E22CDB766838DA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B90EDECFF7DD423D9DA9627D900D8BCD1">
    <w:name w:val="B90EDECFF7DD423D9DA9627D900D8BCD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4375DF71F8B14452808D09213D7DC25A1">
    <w:name w:val="4375DF71F8B14452808D09213D7DC25A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F18CE949C6B141D0AAA3CD42918134C61">
    <w:name w:val="F18CE949C6B141D0AAA3CD42918134C6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9CB7C087095E408689DFA8B4D8DC6DCE1">
    <w:name w:val="9CB7C087095E408689DFA8B4D8DC6DCE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CF5E5CA3C91A443A93A12695C18B04FF1">
    <w:name w:val="CF5E5CA3C91A443A93A12695C18B04FF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C9ACB674EFC1465694BFC96C44E7362B1">
    <w:name w:val="C9ACB674EFC1465694BFC96C44E7362B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F2E91D0D8677443B885630442604ED8C1">
    <w:name w:val="F2E91D0D8677443B885630442604ED8C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ACEE015C6DA74FD7BC23C35F65E518231">
    <w:name w:val="ACEE015C6DA74FD7BC23C35F65E51823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8DC9CD009DF24C78BEAA69C182433D211">
    <w:name w:val="8DC9CD009DF24C78BEAA69C182433D21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822DEC94240F4C86BB2809B0E3E3A86D1">
    <w:name w:val="822DEC94240F4C86BB2809B0E3E3A86D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C4A096AB1356455AA3DED58BF94BFA371">
    <w:name w:val="C4A096AB1356455AA3DED58BF94BFA371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4DEA08FA83CE4C0A919C2688BBA2CE0B3">
    <w:name w:val="4DEA08FA83CE4C0A919C2688BBA2CE0B3"/>
    <w:rsid w:val="002241F9"/>
    <w:pPr>
      <w:widowControl w:val="0"/>
      <w:spacing w:after="0" w:line="240" w:lineRule="auto"/>
    </w:pPr>
    <w:rPr>
      <w:rFonts w:eastAsia="Times New Roman" w:cs="Times New Roman"/>
      <w:snapToGrid w:val="0"/>
      <w:kern w:val="0"/>
      <w:szCs w:val="20"/>
      <w14:ligatures w14:val="none"/>
    </w:rPr>
  </w:style>
  <w:style w:type="paragraph" w:customStyle="1" w:styleId="D3D0E1593D1346C0B7D3CA430A696FA5">
    <w:name w:val="D3D0E1593D1346C0B7D3CA430A696FA5"/>
    <w:rsid w:val="00DC5985"/>
    <w:pPr>
      <w:spacing w:line="278" w:lineRule="auto"/>
    </w:pPr>
    <w:rPr>
      <w:sz w:val="24"/>
      <w:szCs w:val="24"/>
    </w:rPr>
  </w:style>
  <w:style w:type="paragraph" w:customStyle="1" w:styleId="8CA5A2422A5B4EEC8AD59C3BFB9E3BFB">
    <w:name w:val="8CA5A2422A5B4EEC8AD59C3BFB9E3BFB"/>
    <w:rsid w:val="00DC5985"/>
    <w:pPr>
      <w:spacing w:line="278" w:lineRule="auto"/>
    </w:pPr>
    <w:rPr>
      <w:sz w:val="24"/>
      <w:szCs w:val="24"/>
    </w:rPr>
  </w:style>
  <w:style w:type="paragraph" w:customStyle="1" w:styleId="1D34C7721AE446C5AF02A9B33CA32AB2">
    <w:name w:val="1D34C7721AE446C5AF02A9B33CA32AB2"/>
    <w:rsid w:val="00DC5985"/>
    <w:pPr>
      <w:spacing w:line="278" w:lineRule="auto"/>
    </w:pPr>
    <w:rPr>
      <w:sz w:val="24"/>
      <w:szCs w:val="24"/>
    </w:rPr>
  </w:style>
  <w:style w:type="paragraph" w:customStyle="1" w:styleId="3F6411802F304CEDBD7704896DE68E4E">
    <w:name w:val="3F6411802F304CEDBD7704896DE68E4E"/>
    <w:rsid w:val="00DC5985"/>
    <w:pPr>
      <w:spacing w:line="278" w:lineRule="auto"/>
    </w:pPr>
    <w:rPr>
      <w:sz w:val="24"/>
      <w:szCs w:val="24"/>
    </w:rPr>
  </w:style>
  <w:style w:type="paragraph" w:customStyle="1" w:styleId="59042DD91A1F42278DF91CF3C271F81E">
    <w:name w:val="59042DD91A1F42278DF91CF3C271F81E"/>
    <w:rsid w:val="00DC5985"/>
    <w:pPr>
      <w:spacing w:line="278" w:lineRule="auto"/>
    </w:pPr>
    <w:rPr>
      <w:sz w:val="24"/>
      <w:szCs w:val="24"/>
    </w:rPr>
  </w:style>
  <w:style w:type="paragraph" w:customStyle="1" w:styleId="A2DB17B4B26BC8439C4910332321D9D1">
    <w:name w:val="A2DB17B4B26BC8439C4910332321D9D1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8067A2D961CF6244AD7D8DC9C794067D">
    <w:name w:val="8067A2D961CF6244AD7D8DC9C794067D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8E1CE3CDB2E1174098829E2A380165B5">
    <w:name w:val="8E1CE3CDB2E1174098829E2A380165B5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A85C94701AFD02458FDD9C9E76EFFF60">
    <w:name w:val="A85C94701AFD02458FDD9C9E76EFFF60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F0F7FC37B1CCC24E88BEA3DFC10DFBB6">
    <w:name w:val="F0F7FC37B1CCC24E88BEA3DFC10DFBB6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89386599B63D48468F59B4F73B7F6F7D">
    <w:name w:val="89386599B63D48468F59B4F73B7F6F7D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D0EE4C8AB98451409AFCB69B9C07D6D2">
    <w:name w:val="D0EE4C8AB98451409AFCB69B9C07D6D2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64D6DFA07156F54D9FB5C3012C590F84">
    <w:name w:val="64D6DFA07156F54D9FB5C3012C590F84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E4C4034B47C5104BA6FA3633E0D07652">
    <w:name w:val="E4C4034B47C5104BA6FA3633E0D07652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60A3BF99CB4D9A4CB5AAD7EAEC7D94B5">
    <w:name w:val="60A3BF99CB4D9A4CB5AAD7EAEC7D94B5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E16478C01C70D445899C16BCBB7FDE64">
    <w:name w:val="E16478C01C70D445899C16BCBB7FDE64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17BA048CAEA50344A5FFDBF437B18A0D">
    <w:name w:val="17BA048CAEA50344A5FFDBF437B18A0D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4F733C2B629685429CA7085372A34F8A">
    <w:name w:val="4F733C2B629685429CA7085372A34F8A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3B32E2B937488B479A746FD1D99D9649">
    <w:name w:val="3B32E2B937488B479A746FD1D99D9649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D7825437CCA31741B9501109E773A749">
    <w:name w:val="D7825437CCA31741B9501109E773A749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A008A5F55DF0714FA029416F8D826142">
    <w:name w:val="A008A5F55DF0714FA029416F8D826142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5BB5F3233412114AA715A1245B9F43ED">
    <w:name w:val="5BB5F3233412114AA715A1245B9F43ED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E837C1CA6586F3429B5DAE571E5667F9">
    <w:name w:val="E837C1CA6586F3429B5DAE571E5667F9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0CE0418A63155C499AB45EBF8DDA54DC">
    <w:name w:val="0CE0418A63155C499AB45EBF8DDA54DC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49BF1C062D6891408AF481D3B90CDFBA">
    <w:name w:val="49BF1C062D6891408AF481D3B90CDFBA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3AE2A05D4C47004E92C4B3A999428A35">
    <w:name w:val="3AE2A05D4C47004E92C4B3A999428A35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439E7F00AED4394B9DDF52CF1E15B71E">
    <w:name w:val="439E7F00AED4394B9DDF52CF1E15B71E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078CF9D8FF2F4546A46D0F7CDE36FA64">
    <w:name w:val="078CF9D8FF2F4546A46D0F7CDE36FA64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9AE5A03E2A737141B1FD891229747900">
    <w:name w:val="9AE5A03E2A737141B1FD891229747900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9C556BB3FCD6484FA5C1688E39D665ED">
    <w:name w:val="9C556BB3FCD6484FA5C1688E39D665ED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6E2144A833EA1B4795D8B595DDBD9AE2">
    <w:name w:val="6E2144A833EA1B4795D8B595DDBD9AE2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74FF693A286E8A4C89B2F891B1CFFAC0">
    <w:name w:val="74FF693A286E8A4C89B2F891B1CFFAC0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FCCD51F964DA134FB340B0C15348B720">
    <w:name w:val="FCCD51F964DA134FB340B0C15348B720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25436FDAC3CA164F9EDFF25228EEADFF">
    <w:name w:val="25436FDAC3CA164F9EDFF25228EEADFF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9F52B516D6736A4D9D6EF2F76B52DBA5">
    <w:name w:val="9F52B516D6736A4D9D6EF2F76B52DBA5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1F6AAC4CA13D48489916401F018D910C">
    <w:name w:val="1F6AAC4CA13D48489916401F018D910C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32D29E8D9F4F9C42B11A68B4678E16DC">
    <w:name w:val="32D29E8D9F4F9C42B11A68B4678E16DC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7F8850CF8617A34EB95B01E85DF017AF">
    <w:name w:val="7F8850CF8617A34EB95B01E85DF017AF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22FDF719D1BEDA4E98DEB5A89A79D56C">
    <w:name w:val="22FDF719D1BEDA4E98DEB5A89A79D56C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E7737C989B423644AFE0644967C39535">
    <w:name w:val="E7737C989B423644AFE0644967C39535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37960FE99BB74C4392995C708CEBA363">
    <w:name w:val="37960FE99BB74C4392995C708CEBA363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F19BEB29BD40EB49B05FF68B83CDEE3E">
    <w:name w:val="F19BEB29BD40EB49B05FF68B83CDEE3E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FE740E709584A342A77289F08A882BD1">
    <w:name w:val="FE740E709584A342A77289F08A882BD1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65FC63DC7B960C4881AD5AD304F39AC3">
    <w:name w:val="65FC63DC7B960C4881AD5AD304F39AC3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40619EFF6578E544A8D64734119E7D11">
    <w:name w:val="40619EFF6578E544A8D64734119E7D11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EFD1C67541694443B03B14624739CE44">
    <w:name w:val="EFD1C67541694443B03B14624739CE44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7E4F7EF96F804C44A209EFD9607039C6">
    <w:name w:val="7E4F7EF96F804C44A209EFD9607039C6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441C49633F6F074B83B164B0D098B803">
    <w:name w:val="441C49633F6F074B83B164B0D098B803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80379AE29468C742B74D9E4AC1D09207">
    <w:name w:val="80379AE29468C742B74D9E4AC1D09207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  <w:style w:type="paragraph" w:customStyle="1" w:styleId="4E578509C7AAC64BAB0FC8D18FF5B4BA">
    <w:name w:val="4E578509C7AAC64BAB0FC8D18FF5B4BA"/>
    <w:rsid w:val="00DD5898"/>
    <w:pPr>
      <w:spacing w:after="0" w:line="240" w:lineRule="auto"/>
    </w:pPr>
    <w:rPr>
      <w:kern w:val="0"/>
      <w:sz w:val="24"/>
      <w:szCs w:val="24"/>
      <w:lang w:val="en-C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>
            <a:lumMod val="95000"/>
          </a:schemeClr>
        </a:solidFill>
        <a:ln>
          <a:solidFill>
            <a:schemeClr val="bg1">
              <a:lumMod val="95000"/>
            </a:schemeClr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2311c-9f19-4de0-9814-e2ce7be565cd" xsi:nil="true"/>
    <Retention_x0020_Schedule xmlns="d9924060-9f60-4641-8cd2-951cf6823d92" xsi:nil="true"/>
    <Comments xmlns="d9924060-9f60-4641-8cd2-951cf6823d92" xsi:nil="true"/>
    <URL xmlns="d9924060-9f60-4641-8cd2-951cf6823d92" xsi:nil="true"/>
    <Disposal xmlns="d9924060-9f60-4641-8cd2-951cf6823d92" xsi:nil="true"/>
    <Classification xmlns="d9924060-9f60-4641-8cd2-951cf6823d92" xsi:nil="true"/>
    <Record_x0020_Status xmlns="d9924060-9f60-4641-8cd2-951cf6823d92" xsi:nil="true"/>
    <lcf76f155ced4ddcb4097134ff3c332f xmlns="d9924060-9f60-4641-8cd2-951cf6823d92">
      <Terms xmlns="http://schemas.microsoft.com/office/infopath/2007/PartnerControls"/>
    </lcf76f155ced4ddcb4097134ff3c332f>
    <ARMS_x002f_ORs_x0020_Code xmlns="d9924060-9f60-4641-8cd2-951cf6823d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231C14BFE52458A7CAE15004A432C" ma:contentTypeVersion="29" ma:contentTypeDescription="Create a new document." ma:contentTypeScope="" ma:versionID="92631e09aaecba9de782e8f2d7172bb7">
  <xsd:schema xmlns:xsd="http://www.w3.org/2001/XMLSchema" xmlns:xs="http://www.w3.org/2001/XMLSchema" xmlns:p="http://schemas.microsoft.com/office/2006/metadata/properties" xmlns:ns2="d9924060-9f60-4641-8cd2-951cf6823d92" xmlns:ns3="8c52311c-9f19-4de0-9814-e2ce7be565cd" targetNamespace="http://schemas.microsoft.com/office/2006/metadata/properties" ma:root="true" ma:fieldsID="5f46bcda40c615ab538a4e78e5b1331f" ns2:_="" ns3:_="">
    <xsd:import namespace="d9924060-9f60-4641-8cd2-951cf6823d92"/>
    <xsd:import namespace="8c52311c-9f19-4de0-9814-e2ce7be565cd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ARMS_x002f_ORs_x0020_Code" minOccurs="0"/>
                <xsd:element ref="ns2:Classification" minOccurs="0"/>
                <xsd:element ref="ns2:Retention_x0020_Schedule" minOccurs="0"/>
                <xsd:element ref="ns2:Disposal" minOccurs="0"/>
                <xsd:element ref="ns2:Record_x0020_Status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24060-9f60-4641-8cd2-951cf6823d92" elementFormDefault="qualified">
    <xsd:import namespace="http://schemas.microsoft.com/office/2006/documentManagement/types"/>
    <xsd:import namespace="http://schemas.microsoft.com/office/infopath/2007/PartnerControls"/>
    <xsd:element name="URL" ma:index="4" nillable="true" ma:displayName="URL" ma:internalName="URL" ma:readOnly="false">
      <xsd:simpleType>
        <xsd:restriction base="dms:Text">
          <xsd:maxLength value="255"/>
        </xsd:restriction>
      </xsd:simpleType>
    </xsd:element>
    <xsd:element name="ARMS_x002f_ORs_x0020_Code" ma:index="5" nillable="true" ma:displayName="ARMS/ORS Code" ma:internalName="ARMS_x002f_ORs_x0020_Code" ma:readOnly="false">
      <xsd:simpleType>
        <xsd:restriction base="dms:Text">
          <xsd:maxLength value="255"/>
        </xsd:restriction>
      </xsd:simpleType>
    </xsd:element>
    <xsd:element name="Classification" ma:index="6" nillable="true" ma:displayName="Classification" ma:internalName="Classification" ma:readOnly="false">
      <xsd:simpleType>
        <xsd:restriction base="dms:Text">
          <xsd:maxLength value="255"/>
        </xsd:restriction>
      </xsd:simpleType>
    </xsd:element>
    <xsd:element name="Retention_x0020_Schedule" ma:index="7" nillable="true" ma:displayName="Retention Schedule" ma:internalName="Retention_x0020_Schedule" ma:readOnly="false">
      <xsd:simpleType>
        <xsd:restriction base="dms:Text">
          <xsd:maxLength value="255"/>
        </xsd:restriction>
      </xsd:simpleType>
    </xsd:element>
    <xsd:element name="Disposal" ma:index="8" nillable="true" ma:displayName="Disposal" ma:internalName="Disposal" ma:readOnly="false">
      <xsd:simpleType>
        <xsd:restriction base="dms:Text">
          <xsd:maxLength value="255"/>
        </xsd:restriction>
      </xsd:simpleType>
    </xsd:element>
    <xsd:element name="Record_x0020_Status" ma:index="9" nillable="true" ma:displayName="Record Status" ma:internalName="Record_x0020_Status" ma:readOnly="false">
      <xsd:simpleType>
        <xsd:restriction base="dms:Text">
          <xsd:maxLength value="255"/>
        </xsd:restriction>
      </xsd:simpleType>
    </xsd:element>
    <xsd:element name="Comments" ma:index="10" nillable="true" ma:displayName="Comments" ma:internalName="Comments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c8437b8b-ebfc-4eea-bbb0-e3d5afb0f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2311c-9f19-4de0-9814-e2ce7be565cd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0a649787-54c4-43dd-aba0-c79c7882a674}" ma:internalName="TaxCatchAll" ma:showField="CatchAllData" ma:web="8c52311c-9f19-4de0-9814-e2ce7be56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DD47-DA01-4093-B1A5-16A3CA669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8D1CD-1B0C-4126-8543-78F810580481}">
  <ds:schemaRefs>
    <ds:schemaRef ds:uri="http://schemas.microsoft.com/office/2006/metadata/properties"/>
    <ds:schemaRef ds:uri="http://schemas.microsoft.com/office/infopath/2007/PartnerControls"/>
    <ds:schemaRef ds:uri="8c52311c-9f19-4de0-9814-e2ce7be565cd"/>
    <ds:schemaRef ds:uri="d9924060-9f60-4641-8cd2-951cf6823d92"/>
  </ds:schemaRefs>
</ds:datastoreItem>
</file>

<file path=customXml/itemProps3.xml><?xml version="1.0" encoding="utf-8"?>
<ds:datastoreItem xmlns:ds="http://schemas.openxmlformats.org/officeDocument/2006/customXml" ds:itemID="{801B8283-F933-45B1-BB11-086A60C8C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24060-9f60-4641-8cd2-951cf6823d92"/>
    <ds:schemaRef ds:uri="8c52311c-9f19-4de0-9814-e2ce7be56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955B0-4479-D94D-BB28-AF7D766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11</Pages>
  <Words>4381</Words>
  <Characters>24975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Saskatchewan</Company>
  <LinksUpToDate>false</LinksUpToDate>
  <CharactersWithSpaces>29298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Love, Mackenzie AG</dc:creator>
  <cp:keywords/>
  <dc:description/>
  <cp:lastModifiedBy>Amber Wall</cp:lastModifiedBy>
  <cp:revision>41</cp:revision>
  <cp:lastPrinted>2023-07-21T14:54:00Z</cp:lastPrinted>
  <dcterms:created xsi:type="dcterms:W3CDTF">2024-11-12T19:28:00Z</dcterms:created>
  <dcterms:modified xsi:type="dcterms:W3CDTF">2025-02-14T17:40:00Z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0x0101004E8231C14BFE52458A7CAE15004A432C</vt:lpwstr>
  </property>
  <property fmtid="{D5CDD505-2E9C-101B-9397-08002B2CF9AE}" pid="3" name="MediaServiceImageTags">
    <vt:lpwstr/>
  </property>
  <property fmtid="{D5CDD505-2E9C-101B-9397-08002B2CF9AE}" pid="4" name="MSIP_Label_9715e697-1c31-4156-8581-01c5d1e29c65_Enabled">
    <vt:lpwstr>true</vt:lpwstr>
  </property>
  <property fmtid="{D5CDD505-2E9C-101B-9397-08002B2CF9AE}" pid="5" name="MSIP_Label_9715e697-1c31-4156-8581-01c5d1e29c65_SetDate">
    <vt:lpwstr>2024-02-06T16:15:39Z</vt:lpwstr>
  </property>
  <property fmtid="{D5CDD505-2E9C-101B-9397-08002B2CF9AE}" pid="6" name="MSIP_Label_9715e697-1c31-4156-8581-01c5d1e29c65_Method">
    <vt:lpwstr>Standard</vt:lpwstr>
  </property>
  <property fmtid="{D5CDD505-2E9C-101B-9397-08002B2CF9AE}" pid="7" name="MSIP_Label_9715e697-1c31-4156-8581-01c5d1e29c65_Name">
    <vt:lpwstr>Not Classified</vt:lpwstr>
  </property>
  <property fmtid="{D5CDD505-2E9C-101B-9397-08002B2CF9AE}" pid="8" name="MSIP_Label_9715e697-1c31-4156-8581-01c5d1e29c65_SiteId">
    <vt:lpwstr>cf4e8a24-641b-40d2-905e-9a328b644fab</vt:lpwstr>
  </property>
  <property fmtid="{D5CDD505-2E9C-101B-9397-08002B2CF9AE}" pid="9" name="MSIP_Label_9715e697-1c31-4156-8581-01c5d1e29c65_ActionId">
    <vt:lpwstr>7fe5e13c-9058-4437-b414-9d4ba4d4e3c5</vt:lpwstr>
  </property>
  <property fmtid="{D5CDD505-2E9C-101B-9397-08002B2CF9AE}" pid="10" name="MSIP_Label_9715e697-1c31-4156-8581-01c5d1e29c65_ContentBits">
    <vt:lpwstr>0</vt:lpwstr>
  </property>
</Properties>
</file>